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34" w:rsidRDefault="00777C34" w:rsidP="00777C34"/>
    <w:tbl>
      <w:tblPr>
        <w:tblStyle w:val="TableGrid"/>
        <w:tblW w:w="0" w:type="auto"/>
        <w:tblLayout w:type="fixed"/>
        <w:tblLook w:val="04A0" w:firstRow="1" w:lastRow="0" w:firstColumn="1" w:lastColumn="0" w:noHBand="0" w:noVBand="1"/>
      </w:tblPr>
      <w:tblGrid>
        <w:gridCol w:w="281"/>
        <w:gridCol w:w="1387"/>
        <w:gridCol w:w="2126"/>
        <w:gridCol w:w="2977"/>
        <w:gridCol w:w="3402"/>
        <w:gridCol w:w="2835"/>
        <w:gridCol w:w="2606"/>
      </w:tblGrid>
      <w:tr w:rsidR="00A6187F" w:rsidTr="00BD777F">
        <w:tc>
          <w:tcPr>
            <w:tcW w:w="281" w:type="dxa"/>
          </w:tcPr>
          <w:p w:rsidR="00A6187F" w:rsidRPr="00AF7D62" w:rsidRDefault="00A6187F" w:rsidP="00A6187F">
            <w:pPr>
              <w:jc w:val="center"/>
              <w:rPr>
                <w:sz w:val="32"/>
                <w:szCs w:val="32"/>
              </w:rPr>
            </w:pPr>
          </w:p>
        </w:tc>
        <w:tc>
          <w:tcPr>
            <w:tcW w:w="15333" w:type="dxa"/>
            <w:gridSpan w:val="6"/>
          </w:tcPr>
          <w:p w:rsidR="00A6187F" w:rsidRPr="00AF7D62" w:rsidRDefault="00A6187F" w:rsidP="00ED0F28">
            <w:pPr>
              <w:jc w:val="center"/>
              <w:rPr>
                <w:sz w:val="32"/>
                <w:szCs w:val="32"/>
              </w:rPr>
            </w:pPr>
            <w:r w:rsidRPr="00AF7D62">
              <w:rPr>
                <w:sz w:val="32"/>
                <w:szCs w:val="32"/>
              </w:rPr>
              <w:t xml:space="preserve">Week Commencing </w:t>
            </w:r>
            <w:r w:rsidR="00505897">
              <w:rPr>
                <w:b/>
                <w:bCs/>
                <w:sz w:val="32"/>
                <w:szCs w:val="32"/>
              </w:rPr>
              <w:t xml:space="preserve">Monday </w:t>
            </w:r>
            <w:r w:rsidR="003071A1">
              <w:rPr>
                <w:b/>
                <w:bCs/>
                <w:sz w:val="32"/>
                <w:szCs w:val="32"/>
              </w:rPr>
              <w:t>8</w:t>
            </w:r>
            <w:r w:rsidR="003071A1" w:rsidRPr="003071A1">
              <w:rPr>
                <w:b/>
                <w:bCs/>
                <w:sz w:val="32"/>
                <w:szCs w:val="32"/>
                <w:vertAlign w:val="superscript"/>
              </w:rPr>
              <w:t>th</w:t>
            </w:r>
            <w:r w:rsidR="003071A1">
              <w:rPr>
                <w:b/>
                <w:bCs/>
                <w:sz w:val="32"/>
                <w:szCs w:val="32"/>
              </w:rPr>
              <w:t xml:space="preserve"> June 2020 – week 7</w:t>
            </w:r>
          </w:p>
          <w:p w:rsidR="00A6187F" w:rsidRDefault="00A6187F" w:rsidP="00A6187F">
            <w:pPr>
              <w:jc w:val="center"/>
            </w:pPr>
            <w:r>
              <w:rPr>
                <w:sz w:val="32"/>
                <w:szCs w:val="32"/>
              </w:rPr>
              <w:t>Work to be completed</w:t>
            </w:r>
          </w:p>
        </w:tc>
      </w:tr>
      <w:tr w:rsidR="00A6187F" w:rsidTr="00606063">
        <w:trPr>
          <w:trHeight w:val="733"/>
        </w:trPr>
        <w:tc>
          <w:tcPr>
            <w:tcW w:w="1668" w:type="dxa"/>
            <w:gridSpan w:val="2"/>
            <w:shd w:val="clear" w:color="auto" w:fill="F79646" w:themeFill="accent6"/>
          </w:tcPr>
          <w:p w:rsidR="00A6187F" w:rsidRPr="00AF7D62" w:rsidRDefault="00A6187F" w:rsidP="00B52992">
            <w:pPr>
              <w:jc w:val="center"/>
              <w:rPr>
                <w:sz w:val="28"/>
                <w:szCs w:val="28"/>
              </w:rPr>
            </w:pPr>
            <w:r w:rsidRPr="00AF7D62">
              <w:rPr>
                <w:sz w:val="28"/>
                <w:szCs w:val="28"/>
              </w:rPr>
              <w:t>Subject</w:t>
            </w:r>
          </w:p>
        </w:tc>
        <w:tc>
          <w:tcPr>
            <w:tcW w:w="2126" w:type="dxa"/>
            <w:shd w:val="clear" w:color="auto" w:fill="F79646" w:themeFill="accent6"/>
          </w:tcPr>
          <w:p w:rsidR="00A6187F" w:rsidRPr="00AF7D62" w:rsidRDefault="00A6187F" w:rsidP="00B52992">
            <w:pPr>
              <w:jc w:val="center"/>
              <w:rPr>
                <w:sz w:val="28"/>
                <w:szCs w:val="28"/>
              </w:rPr>
            </w:pPr>
            <w:r>
              <w:rPr>
                <w:sz w:val="28"/>
                <w:szCs w:val="28"/>
              </w:rPr>
              <w:t>Communicating through</w:t>
            </w:r>
          </w:p>
        </w:tc>
        <w:tc>
          <w:tcPr>
            <w:tcW w:w="2977" w:type="dxa"/>
            <w:shd w:val="clear" w:color="auto" w:fill="F79646" w:themeFill="accent6"/>
          </w:tcPr>
          <w:p w:rsidR="00A6187F" w:rsidRDefault="00A6187F" w:rsidP="00B52992">
            <w:pPr>
              <w:jc w:val="center"/>
              <w:rPr>
                <w:sz w:val="28"/>
                <w:szCs w:val="28"/>
              </w:rPr>
            </w:pPr>
            <w:r>
              <w:rPr>
                <w:sz w:val="28"/>
                <w:szCs w:val="28"/>
              </w:rPr>
              <w:t>N4</w:t>
            </w:r>
          </w:p>
        </w:tc>
        <w:tc>
          <w:tcPr>
            <w:tcW w:w="3402" w:type="dxa"/>
            <w:shd w:val="clear" w:color="auto" w:fill="F79646" w:themeFill="accent6"/>
          </w:tcPr>
          <w:p w:rsidR="00A6187F" w:rsidRDefault="00A6187F" w:rsidP="00B52992">
            <w:pPr>
              <w:jc w:val="center"/>
              <w:rPr>
                <w:sz w:val="28"/>
                <w:szCs w:val="28"/>
              </w:rPr>
            </w:pPr>
            <w:r>
              <w:rPr>
                <w:sz w:val="28"/>
                <w:szCs w:val="28"/>
              </w:rPr>
              <w:t>N5</w:t>
            </w:r>
          </w:p>
        </w:tc>
        <w:tc>
          <w:tcPr>
            <w:tcW w:w="2835" w:type="dxa"/>
            <w:shd w:val="clear" w:color="auto" w:fill="F79646" w:themeFill="accent6"/>
          </w:tcPr>
          <w:p w:rsidR="00A6187F" w:rsidRPr="00AF7D62" w:rsidRDefault="00A6187F" w:rsidP="00B52992">
            <w:pPr>
              <w:jc w:val="center"/>
              <w:rPr>
                <w:sz w:val="28"/>
                <w:szCs w:val="28"/>
              </w:rPr>
            </w:pPr>
            <w:r>
              <w:rPr>
                <w:sz w:val="28"/>
                <w:szCs w:val="28"/>
              </w:rPr>
              <w:t xml:space="preserve"> Higher</w:t>
            </w:r>
          </w:p>
        </w:tc>
        <w:tc>
          <w:tcPr>
            <w:tcW w:w="2606" w:type="dxa"/>
            <w:shd w:val="clear" w:color="auto" w:fill="F79646" w:themeFill="accent6"/>
          </w:tcPr>
          <w:p w:rsidR="00A6187F" w:rsidRDefault="00A6187F" w:rsidP="00B52992">
            <w:pPr>
              <w:jc w:val="center"/>
              <w:rPr>
                <w:sz w:val="28"/>
                <w:szCs w:val="28"/>
              </w:rPr>
            </w:pPr>
            <w:r>
              <w:rPr>
                <w:sz w:val="28"/>
                <w:szCs w:val="28"/>
              </w:rPr>
              <w:t>Advanced Higher</w:t>
            </w:r>
          </w:p>
          <w:p w:rsidR="00A6187F" w:rsidRPr="00AF7D62" w:rsidRDefault="00A6187F" w:rsidP="00B52992">
            <w:pPr>
              <w:jc w:val="center"/>
              <w:rPr>
                <w:sz w:val="28"/>
                <w:szCs w:val="28"/>
              </w:rPr>
            </w:pPr>
          </w:p>
        </w:tc>
      </w:tr>
      <w:tr w:rsidR="00A6187F" w:rsidRPr="00ED6DAD" w:rsidTr="00606063">
        <w:tc>
          <w:tcPr>
            <w:tcW w:w="1668" w:type="dxa"/>
            <w:gridSpan w:val="2"/>
          </w:tcPr>
          <w:p w:rsidR="00A6187F" w:rsidRPr="00ED6DAD" w:rsidRDefault="00A6187F" w:rsidP="00B52992"/>
        </w:tc>
        <w:tc>
          <w:tcPr>
            <w:tcW w:w="2126" w:type="dxa"/>
          </w:tcPr>
          <w:p w:rsidR="00A6187F" w:rsidRPr="00ED6DAD" w:rsidRDefault="00A6187F" w:rsidP="009C4239"/>
        </w:tc>
        <w:tc>
          <w:tcPr>
            <w:tcW w:w="2977" w:type="dxa"/>
          </w:tcPr>
          <w:p w:rsidR="00A6187F" w:rsidRDefault="00A6187F" w:rsidP="0078661E">
            <w:pPr>
              <w:rPr>
                <w:b/>
                <w:bCs/>
                <w:u w:val="single"/>
              </w:rPr>
            </w:pPr>
          </w:p>
        </w:tc>
        <w:tc>
          <w:tcPr>
            <w:tcW w:w="3402" w:type="dxa"/>
          </w:tcPr>
          <w:p w:rsidR="00A6187F" w:rsidRDefault="00A6187F" w:rsidP="0078661E"/>
        </w:tc>
        <w:tc>
          <w:tcPr>
            <w:tcW w:w="2835" w:type="dxa"/>
          </w:tcPr>
          <w:p w:rsidR="00A6187F" w:rsidRDefault="00A6187F" w:rsidP="0078661E"/>
        </w:tc>
        <w:tc>
          <w:tcPr>
            <w:tcW w:w="2606" w:type="dxa"/>
          </w:tcPr>
          <w:p w:rsidR="00A6187F" w:rsidRPr="00ED6DAD" w:rsidRDefault="00A6187F" w:rsidP="00B52992"/>
        </w:tc>
      </w:tr>
      <w:tr w:rsidR="008F6D4C" w:rsidRPr="00606063" w:rsidTr="00606063">
        <w:tc>
          <w:tcPr>
            <w:tcW w:w="1668" w:type="dxa"/>
            <w:gridSpan w:val="2"/>
          </w:tcPr>
          <w:p w:rsidR="008F6D4C" w:rsidRPr="00606063" w:rsidRDefault="008F6D4C" w:rsidP="00606063">
            <w:pPr>
              <w:pStyle w:val="NoSpacing"/>
            </w:pPr>
            <w:r w:rsidRPr="00606063">
              <w:t>Administration</w:t>
            </w:r>
          </w:p>
        </w:tc>
        <w:tc>
          <w:tcPr>
            <w:tcW w:w="2126" w:type="dxa"/>
          </w:tcPr>
          <w:p w:rsidR="008F6D4C" w:rsidRPr="00606063" w:rsidRDefault="008F6D4C" w:rsidP="00606063">
            <w:pPr>
              <w:pStyle w:val="NoSpacing"/>
            </w:pPr>
            <w:r w:rsidRPr="00606063">
              <w:t xml:space="preserve">Glow Group via </w:t>
            </w:r>
            <w:bookmarkStart w:id="0" w:name="_GoBack"/>
            <w:bookmarkEnd w:id="0"/>
            <w:r w:rsidRPr="00606063">
              <w:t>Email</w:t>
            </w:r>
          </w:p>
          <w:p w:rsidR="008F6D4C" w:rsidRPr="00606063" w:rsidRDefault="008F6D4C" w:rsidP="00606063">
            <w:pPr>
              <w:pStyle w:val="NoSpacing"/>
            </w:pPr>
          </w:p>
        </w:tc>
        <w:tc>
          <w:tcPr>
            <w:tcW w:w="2977" w:type="dxa"/>
          </w:tcPr>
          <w:p w:rsidR="008F6D4C" w:rsidRPr="00606063" w:rsidRDefault="008F6D4C" w:rsidP="00606063">
            <w:pPr>
              <w:pStyle w:val="NoSpacing"/>
            </w:pPr>
            <w:r w:rsidRPr="00606063">
              <w:t>Security</w:t>
            </w:r>
          </w:p>
        </w:tc>
        <w:tc>
          <w:tcPr>
            <w:tcW w:w="3402" w:type="dxa"/>
          </w:tcPr>
          <w:p w:rsidR="008F6D4C" w:rsidRPr="00606063" w:rsidRDefault="008F6D4C" w:rsidP="00606063">
            <w:pPr>
              <w:pStyle w:val="NoSpacing"/>
            </w:pPr>
            <w:r w:rsidRPr="00606063">
              <w:t>Security</w:t>
            </w:r>
          </w:p>
        </w:tc>
        <w:tc>
          <w:tcPr>
            <w:tcW w:w="2835" w:type="dxa"/>
          </w:tcPr>
          <w:p w:rsidR="008F6D4C" w:rsidRPr="00606063" w:rsidRDefault="008F6D4C" w:rsidP="00606063">
            <w:pPr>
              <w:pStyle w:val="NoSpacing"/>
            </w:pPr>
            <w:r w:rsidRPr="00606063">
              <w:t>Word Processing Task</w:t>
            </w:r>
          </w:p>
        </w:tc>
        <w:tc>
          <w:tcPr>
            <w:tcW w:w="2606" w:type="dxa"/>
          </w:tcPr>
          <w:p w:rsidR="008F6D4C" w:rsidRPr="00606063" w:rsidRDefault="008F6D4C"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Applications of Maths</w:t>
            </w:r>
          </w:p>
        </w:tc>
        <w:tc>
          <w:tcPr>
            <w:tcW w:w="2126" w:type="dxa"/>
          </w:tcPr>
          <w:p w:rsidR="006252F8" w:rsidRPr="00606063" w:rsidRDefault="006252F8" w:rsidP="00606063">
            <w:pPr>
              <w:pStyle w:val="NoSpacing"/>
            </w:pPr>
            <w:r w:rsidRPr="00606063">
              <w:t>Glow Group</w:t>
            </w:r>
          </w:p>
          <w:p w:rsidR="006252F8" w:rsidRPr="00606063" w:rsidRDefault="006252F8" w:rsidP="00606063">
            <w:pPr>
              <w:pStyle w:val="NoSpacing"/>
            </w:pPr>
            <w:proofErr w:type="spellStart"/>
            <w:r w:rsidRPr="00606063">
              <w:t>Edmodo</w:t>
            </w:r>
            <w:proofErr w:type="spellEnd"/>
            <w:r w:rsidRPr="00606063">
              <w:t xml:space="preserve"> (New group code has been issued via Glow)</w:t>
            </w:r>
          </w:p>
        </w:tc>
        <w:tc>
          <w:tcPr>
            <w:tcW w:w="2977" w:type="dxa"/>
          </w:tcPr>
          <w:p w:rsidR="006252F8" w:rsidRPr="00606063" w:rsidRDefault="006252F8" w:rsidP="00606063">
            <w:pPr>
              <w:pStyle w:val="NoSpacing"/>
            </w:pPr>
          </w:p>
        </w:tc>
        <w:tc>
          <w:tcPr>
            <w:tcW w:w="3402" w:type="dxa"/>
          </w:tcPr>
          <w:p w:rsidR="006252F8" w:rsidRPr="00606063" w:rsidRDefault="006252F8" w:rsidP="00606063">
            <w:pPr>
              <w:pStyle w:val="NoSpacing"/>
            </w:pPr>
            <w:r w:rsidRPr="00606063">
              <w:t>Complete worksheets on time issued via Glow.</w:t>
            </w:r>
          </w:p>
          <w:p w:rsidR="006252F8" w:rsidRDefault="006252F8" w:rsidP="00606063">
            <w:pPr>
              <w:pStyle w:val="NoSpacing"/>
            </w:pPr>
            <w:r w:rsidRPr="00606063">
              <w:t xml:space="preserve">Return homework exercise to </w:t>
            </w:r>
            <w:proofErr w:type="spellStart"/>
            <w:r w:rsidRPr="00606063">
              <w:t>Mrs.Cahill</w:t>
            </w:r>
            <w:proofErr w:type="spellEnd"/>
            <w:r w:rsidRPr="00606063">
              <w:t>.</w:t>
            </w:r>
          </w:p>
          <w:p w:rsidR="00606063" w:rsidRPr="00606063" w:rsidRDefault="00606063" w:rsidP="00606063">
            <w:pPr>
              <w:pStyle w:val="NoSpacing"/>
            </w:pPr>
          </w:p>
        </w:tc>
        <w:tc>
          <w:tcPr>
            <w:tcW w:w="2835" w:type="dxa"/>
          </w:tcPr>
          <w:p w:rsidR="006252F8" w:rsidRPr="00606063" w:rsidRDefault="006252F8" w:rsidP="00606063">
            <w:pPr>
              <w:pStyle w:val="NoSpacing"/>
            </w:pPr>
          </w:p>
        </w:tc>
        <w:tc>
          <w:tcPr>
            <w:tcW w:w="2606" w:type="dxa"/>
          </w:tcPr>
          <w:p w:rsidR="006252F8" w:rsidRPr="00606063" w:rsidRDefault="006252F8"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Art &amp; Design</w:t>
            </w:r>
          </w:p>
        </w:tc>
        <w:tc>
          <w:tcPr>
            <w:tcW w:w="2126" w:type="dxa"/>
          </w:tcPr>
          <w:p w:rsidR="006252F8" w:rsidRPr="00606063" w:rsidRDefault="006252F8" w:rsidP="00606063">
            <w:pPr>
              <w:pStyle w:val="NoSpacing"/>
            </w:pPr>
            <w:r w:rsidRPr="00606063">
              <w:t>SMHW and the Glow Groups -</w:t>
            </w:r>
          </w:p>
          <w:p w:rsidR="006252F8" w:rsidRPr="00606063" w:rsidRDefault="006252F8" w:rsidP="00606063">
            <w:pPr>
              <w:pStyle w:val="NoSpacing"/>
            </w:pPr>
            <w:proofErr w:type="spellStart"/>
            <w:r w:rsidRPr="00606063">
              <w:t>Adv</w:t>
            </w:r>
            <w:proofErr w:type="spellEnd"/>
            <w:r w:rsidRPr="00606063">
              <w:t xml:space="preserve"> Higher 2020-21 &amp;</w:t>
            </w:r>
          </w:p>
          <w:p w:rsidR="006252F8" w:rsidRPr="00606063" w:rsidRDefault="006252F8" w:rsidP="00606063">
            <w:pPr>
              <w:pStyle w:val="NoSpacing"/>
            </w:pPr>
            <w:r w:rsidRPr="00606063">
              <w:t>Higher and Nat5 2020-21</w:t>
            </w:r>
          </w:p>
          <w:p w:rsidR="006252F8" w:rsidRPr="00606063" w:rsidRDefault="006252F8" w:rsidP="00606063">
            <w:pPr>
              <w:pStyle w:val="NoSpacing"/>
            </w:pPr>
            <w:r w:rsidRPr="00606063">
              <w:t> </w:t>
            </w:r>
          </w:p>
        </w:tc>
        <w:tc>
          <w:tcPr>
            <w:tcW w:w="2977" w:type="dxa"/>
          </w:tcPr>
          <w:p w:rsidR="006252F8" w:rsidRPr="00606063" w:rsidRDefault="006252F8" w:rsidP="00606063">
            <w:pPr>
              <w:pStyle w:val="NoSpacing"/>
            </w:pPr>
            <w:r w:rsidRPr="00606063">
              <w:t>S4 N4/N5</w:t>
            </w:r>
          </w:p>
          <w:p w:rsidR="006252F8" w:rsidRPr="00606063" w:rsidRDefault="006252F8" w:rsidP="00606063">
            <w:pPr>
              <w:pStyle w:val="NoSpacing"/>
            </w:pPr>
            <w:r w:rsidRPr="00606063">
              <w:t xml:space="preserve">All sections – </w:t>
            </w:r>
          </w:p>
          <w:p w:rsidR="006252F8" w:rsidRPr="00606063" w:rsidRDefault="006252F8" w:rsidP="00606063">
            <w:pPr>
              <w:pStyle w:val="NoSpacing"/>
            </w:pPr>
            <w:r w:rsidRPr="00606063">
              <w:t>Drawing exercises as outlined by class teachers in SMHW and Glow Groups.</w:t>
            </w:r>
          </w:p>
        </w:tc>
        <w:tc>
          <w:tcPr>
            <w:tcW w:w="3402" w:type="dxa"/>
          </w:tcPr>
          <w:p w:rsidR="006252F8" w:rsidRPr="00606063" w:rsidRDefault="006252F8" w:rsidP="00606063">
            <w:pPr>
              <w:pStyle w:val="NoSpacing"/>
            </w:pPr>
            <w:r w:rsidRPr="00606063">
              <w:t>S5/S6 N5</w:t>
            </w:r>
          </w:p>
          <w:p w:rsidR="006252F8" w:rsidRPr="00606063" w:rsidRDefault="006252F8" w:rsidP="00606063">
            <w:pPr>
              <w:pStyle w:val="NoSpacing"/>
            </w:pPr>
            <w:r w:rsidRPr="00606063">
              <w:t xml:space="preserve">All sections – </w:t>
            </w:r>
          </w:p>
          <w:p w:rsidR="006252F8" w:rsidRPr="00606063" w:rsidRDefault="006252F8" w:rsidP="00606063">
            <w:pPr>
              <w:pStyle w:val="NoSpacing"/>
            </w:pPr>
            <w:r w:rsidRPr="00606063">
              <w:t>Drawing exercises as outlined by class teachers in SMHW and Glow Groups.</w:t>
            </w:r>
          </w:p>
        </w:tc>
        <w:tc>
          <w:tcPr>
            <w:tcW w:w="2835" w:type="dxa"/>
          </w:tcPr>
          <w:p w:rsidR="006252F8" w:rsidRPr="00606063" w:rsidRDefault="006252F8" w:rsidP="00606063">
            <w:pPr>
              <w:pStyle w:val="NoSpacing"/>
            </w:pPr>
            <w:r w:rsidRPr="00606063">
              <w:t>All sections –</w:t>
            </w:r>
          </w:p>
          <w:p w:rsidR="006252F8" w:rsidRPr="00606063" w:rsidRDefault="006252F8" w:rsidP="00606063">
            <w:pPr>
              <w:pStyle w:val="NoSpacing"/>
            </w:pPr>
            <w:r w:rsidRPr="00606063">
              <w:t xml:space="preserve"> Drawing exercises as outlined by class teachers in SMHW and Glow Groups.</w:t>
            </w:r>
          </w:p>
        </w:tc>
        <w:tc>
          <w:tcPr>
            <w:tcW w:w="2606" w:type="dxa"/>
          </w:tcPr>
          <w:p w:rsidR="006252F8" w:rsidRPr="00606063" w:rsidRDefault="006252F8" w:rsidP="00606063">
            <w:pPr>
              <w:pStyle w:val="NoSpacing"/>
            </w:pPr>
            <w:r w:rsidRPr="00606063">
              <w:t xml:space="preserve">All pupils to </w:t>
            </w:r>
          </w:p>
          <w:p w:rsidR="006252F8" w:rsidRPr="00606063" w:rsidRDefault="006252F8" w:rsidP="00606063">
            <w:pPr>
              <w:pStyle w:val="NoSpacing"/>
            </w:pPr>
            <w:proofErr w:type="gramStart"/>
            <w:r w:rsidRPr="00606063">
              <w:t>make</w:t>
            </w:r>
            <w:proofErr w:type="gramEnd"/>
            <w:r w:rsidRPr="00606063">
              <w:t xml:space="preserve"> contact with Mrs Stanley in Teams, if you haven’t already. </w:t>
            </w:r>
          </w:p>
          <w:p w:rsidR="006252F8" w:rsidRPr="00606063" w:rsidRDefault="006252F8" w:rsidP="00606063">
            <w:pPr>
              <w:pStyle w:val="NoSpacing"/>
            </w:pPr>
            <w:r w:rsidRPr="00606063">
              <w:t xml:space="preserve">Create a PowerPoint presentation </w:t>
            </w:r>
          </w:p>
          <w:p w:rsidR="006252F8" w:rsidRPr="00606063" w:rsidRDefault="006252F8" w:rsidP="00606063">
            <w:pPr>
              <w:pStyle w:val="NoSpacing"/>
            </w:pPr>
            <w:r w:rsidRPr="00606063">
              <w:t xml:space="preserve">Start a </w:t>
            </w:r>
            <w:proofErr w:type="spellStart"/>
            <w:r w:rsidRPr="00606063">
              <w:t>Pinterest</w:t>
            </w:r>
            <w:proofErr w:type="spellEnd"/>
            <w:r w:rsidRPr="00606063">
              <w:t xml:space="preserve"> board </w:t>
            </w:r>
          </w:p>
          <w:p w:rsidR="006252F8" w:rsidRPr="00606063" w:rsidRDefault="006252F8" w:rsidP="00606063">
            <w:pPr>
              <w:pStyle w:val="NoSpacing"/>
            </w:pPr>
            <w:r w:rsidRPr="00606063">
              <w:t xml:space="preserve">     Instructions outlined in Power Point presentation in Glow and Teams.</w:t>
            </w:r>
          </w:p>
          <w:p w:rsidR="006252F8" w:rsidRDefault="006252F8" w:rsidP="00606063">
            <w:pPr>
              <w:pStyle w:val="NoSpacing"/>
            </w:pPr>
            <w:r w:rsidRPr="00606063">
              <w:t>Continue working on research</w:t>
            </w:r>
          </w:p>
          <w:p w:rsidR="00606063" w:rsidRPr="00606063" w:rsidRDefault="00606063"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Biology</w:t>
            </w:r>
          </w:p>
        </w:tc>
        <w:tc>
          <w:tcPr>
            <w:tcW w:w="2126" w:type="dxa"/>
          </w:tcPr>
          <w:p w:rsidR="006252F8" w:rsidRPr="00606063" w:rsidRDefault="006252F8" w:rsidP="00606063">
            <w:pPr>
              <w:pStyle w:val="NoSpacing"/>
            </w:pPr>
            <w:r w:rsidRPr="00606063">
              <w:t>Glow Groups</w:t>
            </w:r>
          </w:p>
        </w:tc>
        <w:tc>
          <w:tcPr>
            <w:tcW w:w="2977" w:type="dxa"/>
          </w:tcPr>
          <w:p w:rsidR="006252F8" w:rsidRPr="00606063" w:rsidRDefault="006252F8" w:rsidP="00606063">
            <w:pPr>
              <w:pStyle w:val="NoSpacing"/>
            </w:pPr>
            <w:r w:rsidRPr="00606063">
              <w:t>S4 –</w:t>
            </w:r>
            <w:r w:rsidRPr="00606063">
              <w:rPr>
                <w:color w:val="000000"/>
                <w:shd w:val="clear" w:color="auto" w:fill="FFFFFF"/>
              </w:rPr>
              <w:t xml:space="preserve"> </w:t>
            </w:r>
            <w:proofErr w:type="spellStart"/>
            <w:r w:rsidRPr="00606063">
              <w:rPr>
                <w:color w:val="000000"/>
                <w:shd w:val="clear" w:color="auto" w:fill="FFFFFF"/>
              </w:rPr>
              <w:t>powerpoint</w:t>
            </w:r>
            <w:proofErr w:type="spellEnd"/>
            <w:r w:rsidRPr="00606063">
              <w:rPr>
                <w:color w:val="000000"/>
                <w:shd w:val="clear" w:color="auto" w:fill="FFFFFF"/>
              </w:rPr>
              <w:t xml:space="preserve"> on cell division and cancer, and submitting answers to a question sheet on those topics.</w:t>
            </w:r>
          </w:p>
          <w:p w:rsidR="006252F8" w:rsidRPr="00606063" w:rsidRDefault="006252F8" w:rsidP="00606063">
            <w:pPr>
              <w:pStyle w:val="NoSpacing"/>
            </w:pPr>
            <w:r w:rsidRPr="00606063">
              <w:t xml:space="preserve">S5 – Bacterial and Fungal cell activities </w:t>
            </w:r>
          </w:p>
          <w:p w:rsidR="006252F8" w:rsidRPr="00606063" w:rsidRDefault="006252F8" w:rsidP="00606063">
            <w:pPr>
              <w:pStyle w:val="NoSpacing"/>
            </w:pPr>
            <w:r w:rsidRPr="00606063">
              <w:t xml:space="preserve">Forms </w:t>
            </w:r>
            <w:proofErr w:type="spellStart"/>
            <w:r w:rsidRPr="00606063">
              <w:t>exercies</w:t>
            </w:r>
            <w:proofErr w:type="spellEnd"/>
          </w:p>
          <w:p w:rsidR="006252F8" w:rsidRPr="00606063" w:rsidRDefault="006252F8" w:rsidP="00606063">
            <w:pPr>
              <w:pStyle w:val="NoSpacing"/>
            </w:pPr>
          </w:p>
        </w:tc>
        <w:tc>
          <w:tcPr>
            <w:tcW w:w="3402" w:type="dxa"/>
          </w:tcPr>
          <w:p w:rsidR="006252F8" w:rsidRPr="00606063" w:rsidRDefault="006252F8" w:rsidP="00606063">
            <w:pPr>
              <w:pStyle w:val="NoSpacing"/>
            </w:pPr>
            <w:r w:rsidRPr="00606063">
              <w:t>S4 – Plant, animal, bacterial and fungi Cell structure</w:t>
            </w:r>
          </w:p>
          <w:p w:rsidR="006252F8" w:rsidRPr="00606063" w:rsidRDefault="006252F8" w:rsidP="00606063">
            <w:pPr>
              <w:pStyle w:val="NoSpacing"/>
            </w:pPr>
            <w:r w:rsidRPr="00606063">
              <w:t>Complete notes pages 1 - 6</w:t>
            </w:r>
          </w:p>
          <w:p w:rsidR="006252F8" w:rsidRPr="00606063" w:rsidRDefault="006252F8" w:rsidP="00606063">
            <w:pPr>
              <w:pStyle w:val="NoSpacing"/>
            </w:pPr>
            <w:r w:rsidRPr="00606063">
              <w:t>S5 – Mop up of revision activities and Section 1 assessment</w:t>
            </w:r>
          </w:p>
          <w:p w:rsidR="006252F8" w:rsidRPr="00606063" w:rsidRDefault="006252F8" w:rsidP="00606063">
            <w:pPr>
              <w:pStyle w:val="NoSpacing"/>
            </w:pPr>
            <w:r w:rsidRPr="00606063">
              <w:t>Introduction to Section 3</w:t>
            </w:r>
          </w:p>
        </w:tc>
        <w:tc>
          <w:tcPr>
            <w:tcW w:w="2835" w:type="dxa"/>
          </w:tcPr>
          <w:p w:rsidR="006252F8" w:rsidRPr="00606063" w:rsidRDefault="006252F8" w:rsidP="00606063">
            <w:pPr>
              <w:pStyle w:val="NoSpacing"/>
            </w:pPr>
            <w:r w:rsidRPr="00606063">
              <w:t>Essay and homework exercise based on section 2 DNA replication</w:t>
            </w:r>
          </w:p>
        </w:tc>
        <w:tc>
          <w:tcPr>
            <w:tcW w:w="2606" w:type="dxa"/>
          </w:tcPr>
          <w:p w:rsidR="006252F8" w:rsidRPr="00606063" w:rsidRDefault="006252F8"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lastRenderedPageBreak/>
              <w:t>Business Management</w:t>
            </w:r>
          </w:p>
        </w:tc>
        <w:tc>
          <w:tcPr>
            <w:tcW w:w="2126" w:type="dxa"/>
          </w:tcPr>
          <w:p w:rsidR="006252F8" w:rsidRPr="00606063" w:rsidRDefault="006252F8" w:rsidP="00606063">
            <w:pPr>
              <w:pStyle w:val="NoSpacing"/>
            </w:pPr>
            <w:r w:rsidRPr="00606063">
              <w:t>Glow Group via Email</w:t>
            </w:r>
          </w:p>
          <w:p w:rsidR="006252F8" w:rsidRPr="00606063" w:rsidRDefault="006252F8" w:rsidP="00606063">
            <w:pPr>
              <w:pStyle w:val="NoSpacing"/>
            </w:pPr>
          </w:p>
        </w:tc>
        <w:tc>
          <w:tcPr>
            <w:tcW w:w="2977" w:type="dxa"/>
          </w:tcPr>
          <w:p w:rsidR="006252F8" w:rsidRPr="00606063" w:rsidRDefault="006252F8" w:rsidP="00606063">
            <w:pPr>
              <w:pStyle w:val="NoSpacing"/>
            </w:pPr>
            <w:r w:rsidRPr="00606063">
              <w:t>N/A</w:t>
            </w:r>
          </w:p>
        </w:tc>
        <w:tc>
          <w:tcPr>
            <w:tcW w:w="3402" w:type="dxa"/>
          </w:tcPr>
          <w:p w:rsidR="006252F8" w:rsidRPr="00606063" w:rsidRDefault="006252F8" w:rsidP="00606063">
            <w:pPr>
              <w:pStyle w:val="NoSpacing"/>
            </w:pPr>
            <w:r w:rsidRPr="00606063">
              <w:t>Brand Investigation</w:t>
            </w:r>
          </w:p>
        </w:tc>
        <w:tc>
          <w:tcPr>
            <w:tcW w:w="2835" w:type="dxa"/>
          </w:tcPr>
          <w:p w:rsidR="006252F8" w:rsidRPr="00606063" w:rsidRDefault="006252F8" w:rsidP="00606063">
            <w:pPr>
              <w:pStyle w:val="NoSpacing"/>
            </w:pPr>
            <w:r w:rsidRPr="00606063">
              <w:t>Past Paper Questions</w:t>
            </w:r>
          </w:p>
        </w:tc>
        <w:tc>
          <w:tcPr>
            <w:tcW w:w="2606" w:type="dxa"/>
          </w:tcPr>
          <w:p w:rsidR="006252F8" w:rsidRPr="00606063" w:rsidRDefault="006252F8"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Chemistry</w:t>
            </w:r>
          </w:p>
        </w:tc>
        <w:tc>
          <w:tcPr>
            <w:tcW w:w="2126" w:type="dxa"/>
          </w:tcPr>
          <w:p w:rsidR="006252F8" w:rsidRPr="00606063" w:rsidRDefault="006252F8" w:rsidP="00606063">
            <w:pPr>
              <w:pStyle w:val="NoSpacing"/>
            </w:pPr>
            <w:r w:rsidRPr="00606063">
              <w:t>Glow Groups</w:t>
            </w:r>
          </w:p>
        </w:tc>
        <w:tc>
          <w:tcPr>
            <w:tcW w:w="2977" w:type="dxa"/>
          </w:tcPr>
          <w:p w:rsidR="006252F8" w:rsidRPr="00606063" w:rsidRDefault="006252F8" w:rsidP="00606063">
            <w:pPr>
              <w:pStyle w:val="NoSpacing"/>
            </w:pPr>
          </w:p>
        </w:tc>
        <w:tc>
          <w:tcPr>
            <w:tcW w:w="3402" w:type="dxa"/>
          </w:tcPr>
          <w:p w:rsidR="006252F8" w:rsidRDefault="006252F8" w:rsidP="00606063">
            <w:pPr>
              <w:pStyle w:val="NoSpacing"/>
            </w:pPr>
            <w:r w:rsidRPr="00606063">
              <w:t>S4   - Ionic bonding revision using class notes and SCHOLAR online materials.  End of Topic test to be completed using SCHOLAR.  Image of test result to be sent by the end of the week.</w:t>
            </w:r>
          </w:p>
          <w:p w:rsidR="00606063" w:rsidRPr="00606063" w:rsidRDefault="00606063" w:rsidP="00606063">
            <w:pPr>
              <w:pStyle w:val="NoSpacing"/>
            </w:pPr>
          </w:p>
        </w:tc>
        <w:tc>
          <w:tcPr>
            <w:tcW w:w="2835" w:type="dxa"/>
          </w:tcPr>
          <w:p w:rsidR="006252F8" w:rsidRPr="00606063" w:rsidRDefault="006252F8" w:rsidP="00606063">
            <w:pPr>
              <w:pStyle w:val="NoSpacing"/>
            </w:pPr>
            <w:r w:rsidRPr="00606063">
              <w:t>Mop up of revision activities and Section 1 assessment</w:t>
            </w:r>
          </w:p>
          <w:p w:rsidR="006252F8" w:rsidRPr="00606063" w:rsidRDefault="006252F8" w:rsidP="00606063">
            <w:pPr>
              <w:pStyle w:val="NoSpacing"/>
            </w:pPr>
            <w:r w:rsidRPr="00606063">
              <w:t xml:space="preserve">Introduction to Section 2 </w:t>
            </w:r>
          </w:p>
        </w:tc>
        <w:tc>
          <w:tcPr>
            <w:tcW w:w="2606" w:type="dxa"/>
          </w:tcPr>
          <w:p w:rsidR="006252F8" w:rsidRPr="00606063" w:rsidRDefault="006252F8"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Dance</w:t>
            </w:r>
          </w:p>
        </w:tc>
        <w:tc>
          <w:tcPr>
            <w:tcW w:w="2126" w:type="dxa"/>
          </w:tcPr>
          <w:p w:rsidR="006252F8" w:rsidRPr="00606063" w:rsidRDefault="006252F8" w:rsidP="00606063">
            <w:pPr>
              <w:pStyle w:val="NoSpacing"/>
            </w:pPr>
          </w:p>
        </w:tc>
        <w:tc>
          <w:tcPr>
            <w:tcW w:w="2977" w:type="dxa"/>
          </w:tcPr>
          <w:p w:rsidR="006252F8" w:rsidRPr="00606063" w:rsidRDefault="006252F8" w:rsidP="00606063">
            <w:pPr>
              <w:pStyle w:val="NoSpacing"/>
            </w:pPr>
          </w:p>
        </w:tc>
        <w:tc>
          <w:tcPr>
            <w:tcW w:w="3402" w:type="dxa"/>
          </w:tcPr>
          <w:p w:rsidR="006252F8" w:rsidRPr="00606063" w:rsidRDefault="006252F8" w:rsidP="00606063">
            <w:pPr>
              <w:pStyle w:val="NoSpacing"/>
              <w:rPr>
                <w:rFonts w:eastAsia="Times New Roman"/>
                <w:color w:val="000000"/>
              </w:rPr>
            </w:pPr>
            <w:r w:rsidRPr="00606063">
              <w:rPr>
                <w:rFonts w:eastAsia="Times New Roman"/>
                <w:b/>
                <w:bCs/>
                <w:color w:val="000000"/>
              </w:rPr>
              <w:t>S4 National 5 Dance</w:t>
            </w:r>
          </w:p>
          <w:p w:rsidR="006252F8" w:rsidRPr="00606063" w:rsidRDefault="006252F8" w:rsidP="00606063">
            <w:pPr>
              <w:pStyle w:val="NoSpacing"/>
              <w:rPr>
                <w:rFonts w:eastAsia="Times New Roman"/>
                <w:color w:val="000000"/>
              </w:rPr>
            </w:pPr>
            <w:r w:rsidRPr="00606063">
              <w:rPr>
                <w:rFonts w:eastAsia="Times New Roman"/>
                <w:color w:val="000000"/>
              </w:rPr>
              <w:t>They were issued with work today with the deadline for Friday 12th June.</w:t>
            </w:r>
          </w:p>
          <w:p w:rsidR="006252F8" w:rsidRPr="00606063" w:rsidRDefault="006252F8" w:rsidP="00606063">
            <w:pPr>
              <w:pStyle w:val="NoSpacing"/>
              <w:rPr>
                <w:rFonts w:eastAsia="Times New Roman"/>
                <w:color w:val="000000"/>
              </w:rPr>
            </w:pPr>
          </w:p>
        </w:tc>
        <w:tc>
          <w:tcPr>
            <w:tcW w:w="2835" w:type="dxa"/>
          </w:tcPr>
          <w:p w:rsidR="006252F8" w:rsidRPr="00606063" w:rsidRDefault="006252F8" w:rsidP="00606063">
            <w:pPr>
              <w:pStyle w:val="NoSpacing"/>
            </w:pPr>
          </w:p>
        </w:tc>
        <w:tc>
          <w:tcPr>
            <w:tcW w:w="2606" w:type="dxa"/>
          </w:tcPr>
          <w:p w:rsidR="006252F8" w:rsidRPr="00606063" w:rsidRDefault="006252F8" w:rsidP="00606063">
            <w:pPr>
              <w:pStyle w:val="NoSpacing"/>
            </w:pPr>
          </w:p>
        </w:tc>
      </w:tr>
      <w:tr w:rsidR="006252F8" w:rsidRPr="00606063" w:rsidTr="00606063">
        <w:tc>
          <w:tcPr>
            <w:tcW w:w="1668" w:type="dxa"/>
            <w:gridSpan w:val="2"/>
          </w:tcPr>
          <w:p w:rsidR="006252F8" w:rsidRPr="00606063" w:rsidRDefault="006252F8" w:rsidP="00606063">
            <w:pPr>
              <w:pStyle w:val="NoSpacing"/>
            </w:pPr>
            <w:r w:rsidRPr="00606063">
              <w:t xml:space="preserve">Drama </w:t>
            </w:r>
          </w:p>
        </w:tc>
        <w:tc>
          <w:tcPr>
            <w:tcW w:w="2126" w:type="dxa"/>
          </w:tcPr>
          <w:p w:rsidR="006252F8" w:rsidRPr="00606063" w:rsidRDefault="006252F8" w:rsidP="00606063">
            <w:pPr>
              <w:pStyle w:val="NoSpacing"/>
            </w:pPr>
            <w:r w:rsidRPr="00606063">
              <w:t>SMHW</w:t>
            </w:r>
          </w:p>
          <w:p w:rsidR="006252F8" w:rsidRPr="00606063" w:rsidRDefault="006252F8" w:rsidP="00606063">
            <w:pPr>
              <w:pStyle w:val="NoSpacing"/>
            </w:pPr>
            <w:r w:rsidRPr="00606063">
              <w:t>Higher and Nat5 2020-21</w:t>
            </w:r>
          </w:p>
        </w:tc>
        <w:tc>
          <w:tcPr>
            <w:tcW w:w="2977" w:type="dxa"/>
          </w:tcPr>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Response to Stimulus – section 1</w:t>
            </w:r>
          </w:p>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Written response – planning the devised drama</w:t>
            </w:r>
          </w:p>
          <w:p w:rsidR="006252F8" w:rsidRPr="00606063" w:rsidRDefault="006252F8" w:rsidP="00606063">
            <w:pPr>
              <w:pStyle w:val="NoSpacing"/>
              <w:rPr>
                <w:rFonts w:cs="Calibri"/>
                <w:b/>
                <w:bCs/>
                <w:color w:val="000000"/>
              </w:rPr>
            </w:pPr>
            <w:r w:rsidRPr="00606063">
              <w:rPr>
                <w:rFonts w:eastAsia="Calibri" w:cstheme="minorHAnsi"/>
              </w:rPr>
              <w:t>Complete task as outlined in SMHW and in Glow Group.</w:t>
            </w:r>
          </w:p>
          <w:p w:rsidR="006252F8" w:rsidRPr="00606063" w:rsidRDefault="006252F8" w:rsidP="00606063">
            <w:pPr>
              <w:pStyle w:val="NoSpacing"/>
              <w:rPr>
                <w:rFonts w:cs="Calibri"/>
                <w:b/>
                <w:bCs/>
                <w:color w:val="000000"/>
              </w:rPr>
            </w:pPr>
          </w:p>
        </w:tc>
        <w:tc>
          <w:tcPr>
            <w:tcW w:w="3402" w:type="dxa"/>
          </w:tcPr>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Response to Stimulus – section 1</w:t>
            </w:r>
          </w:p>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Written response – planning the devised drama</w:t>
            </w:r>
          </w:p>
          <w:p w:rsidR="006252F8" w:rsidRPr="00606063" w:rsidRDefault="006252F8" w:rsidP="00606063">
            <w:pPr>
              <w:pStyle w:val="NoSpacing"/>
              <w:rPr>
                <w:rFonts w:cs="Calibri"/>
                <w:color w:val="000000"/>
              </w:rPr>
            </w:pPr>
            <w:r w:rsidRPr="00606063">
              <w:rPr>
                <w:rFonts w:eastAsia="Calibri" w:cstheme="minorHAnsi"/>
              </w:rPr>
              <w:t>Complete task as outlined in SMHW and in Glow Group.</w:t>
            </w:r>
          </w:p>
        </w:tc>
        <w:tc>
          <w:tcPr>
            <w:tcW w:w="2835" w:type="dxa"/>
          </w:tcPr>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Performance Analysis</w:t>
            </w:r>
            <w:r w:rsidRPr="00606063">
              <w:rPr>
                <w:rFonts w:eastAsia="Times New Roman" w:cs="Calibri"/>
                <w:b/>
                <w:bCs/>
                <w:color w:val="000000"/>
                <w:bdr w:val="none" w:sz="0" w:space="0" w:color="auto" w:frame="1"/>
                <w:lang w:eastAsia="en-GB"/>
              </w:rPr>
              <w:t> 4</w:t>
            </w:r>
            <w:r w:rsidRPr="00606063">
              <w:rPr>
                <w:rFonts w:eastAsia="Times New Roman" w:cs="Calibri"/>
                <w:b/>
                <w:bCs/>
                <w:color w:val="000000"/>
                <w:lang w:eastAsia="en-GB"/>
              </w:rPr>
              <w:t>.</w:t>
            </w:r>
          </w:p>
          <w:p w:rsidR="006252F8" w:rsidRPr="00606063" w:rsidRDefault="006252F8" w:rsidP="00606063">
            <w:pPr>
              <w:pStyle w:val="NoSpacing"/>
              <w:rPr>
                <w:rFonts w:eastAsia="Times New Roman" w:cs="Calibri"/>
                <w:b/>
                <w:bCs/>
                <w:color w:val="000000"/>
                <w:lang w:eastAsia="en-GB"/>
              </w:rPr>
            </w:pPr>
            <w:r w:rsidRPr="00606063">
              <w:rPr>
                <w:rFonts w:eastAsia="Times New Roman" w:cs="Calibri"/>
                <w:b/>
                <w:bCs/>
                <w:color w:val="000000"/>
                <w:lang w:eastAsia="en-GB"/>
              </w:rPr>
              <w:t>DIRECTION</w:t>
            </w:r>
          </w:p>
          <w:p w:rsidR="006252F8" w:rsidRPr="00606063" w:rsidRDefault="006252F8" w:rsidP="00606063">
            <w:pPr>
              <w:pStyle w:val="NoSpacing"/>
              <w:rPr>
                <w:rFonts w:eastAsia="Times New Roman" w:cs="Calibri"/>
                <w:color w:val="000000"/>
                <w:lang w:eastAsia="en-GB"/>
              </w:rPr>
            </w:pPr>
            <w:r w:rsidRPr="00606063">
              <w:rPr>
                <w:rFonts w:eastAsia="Times New Roman" w:cs="Calibri"/>
                <w:b/>
                <w:bCs/>
                <w:color w:val="000000"/>
                <w:lang w:eastAsia="en-GB"/>
              </w:rPr>
              <w:t>Written response approx. 500 words</w:t>
            </w:r>
          </w:p>
          <w:p w:rsidR="006252F8" w:rsidRDefault="006252F8" w:rsidP="00606063">
            <w:pPr>
              <w:pStyle w:val="NoSpacing"/>
              <w:rPr>
                <w:rFonts w:eastAsia="Calibri" w:cstheme="minorHAnsi"/>
              </w:rPr>
            </w:pPr>
            <w:r w:rsidRPr="00606063">
              <w:rPr>
                <w:rFonts w:eastAsia="Calibri" w:cstheme="minorHAnsi"/>
              </w:rPr>
              <w:t>Complete task/essay as outlined in Glow Group and SMHW.</w:t>
            </w:r>
          </w:p>
          <w:p w:rsidR="00606063" w:rsidRPr="00606063" w:rsidRDefault="00606063" w:rsidP="00606063">
            <w:pPr>
              <w:pStyle w:val="NoSpacing"/>
            </w:pPr>
          </w:p>
        </w:tc>
        <w:tc>
          <w:tcPr>
            <w:tcW w:w="2606" w:type="dxa"/>
          </w:tcPr>
          <w:p w:rsidR="006252F8" w:rsidRPr="00606063" w:rsidRDefault="006252F8" w:rsidP="00606063">
            <w:pPr>
              <w:pStyle w:val="NoSpacing"/>
            </w:pPr>
          </w:p>
        </w:tc>
      </w:tr>
      <w:tr w:rsidR="00861A7E" w:rsidRPr="00606063" w:rsidTr="00606063">
        <w:tc>
          <w:tcPr>
            <w:tcW w:w="1668" w:type="dxa"/>
            <w:gridSpan w:val="2"/>
          </w:tcPr>
          <w:p w:rsidR="00861A7E" w:rsidRPr="00606063" w:rsidRDefault="00861A7E" w:rsidP="00606063">
            <w:pPr>
              <w:pStyle w:val="NoSpacing"/>
            </w:pPr>
            <w:r w:rsidRPr="00606063">
              <w:t xml:space="preserve">English </w:t>
            </w:r>
          </w:p>
        </w:tc>
        <w:tc>
          <w:tcPr>
            <w:tcW w:w="2126" w:type="dxa"/>
          </w:tcPr>
          <w:p w:rsidR="00861A7E" w:rsidRPr="00606063" w:rsidRDefault="00861A7E" w:rsidP="00606063">
            <w:pPr>
              <w:pStyle w:val="NoSpacing"/>
            </w:pPr>
            <w:r w:rsidRPr="00606063">
              <w:t>Glow – Groups &amp; E-mail</w:t>
            </w:r>
          </w:p>
        </w:tc>
        <w:tc>
          <w:tcPr>
            <w:tcW w:w="2977" w:type="dxa"/>
          </w:tcPr>
          <w:p w:rsidR="00861A7E" w:rsidRPr="00606063" w:rsidRDefault="00861A7E" w:rsidP="00606063">
            <w:pPr>
              <w:pStyle w:val="NoSpacing"/>
              <w:rPr>
                <w:b/>
                <w:bCs/>
                <w:u w:val="single"/>
              </w:rPr>
            </w:pPr>
            <w:r w:rsidRPr="00606063">
              <w:rPr>
                <w:b/>
                <w:bCs/>
                <w:u w:val="single"/>
              </w:rPr>
              <w:t>Reading Task 2 – Analysing Language</w:t>
            </w:r>
          </w:p>
          <w:p w:rsidR="00861A7E" w:rsidRPr="00606063" w:rsidRDefault="00861A7E" w:rsidP="00606063">
            <w:pPr>
              <w:pStyle w:val="NoSpacing"/>
              <w:rPr>
                <w:b/>
                <w:bCs/>
                <w:u w:val="single"/>
              </w:rPr>
            </w:pPr>
          </w:p>
          <w:p w:rsidR="00861A7E" w:rsidRPr="00606063" w:rsidRDefault="00861A7E" w:rsidP="00606063">
            <w:pPr>
              <w:pStyle w:val="NoSpacing"/>
            </w:pPr>
            <w:r w:rsidRPr="00606063">
              <w:t>Task issued through official N4 English Glow group by e-mail.</w:t>
            </w:r>
          </w:p>
          <w:p w:rsidR="00861A7E" w:rsidRPr="00606063" w:rsidRDefault="00861A7E" w:rsidP="00606063">
            <w:pPr>
              <w:pStyle w:val="NoSpacing"/>
              <w:rPr>
                <w:b/>
                <w:bCs/>
                <w:u w:val="single"/>
              </w:rPr>
            </w:pPr>
          </w:p>
        </w:tc>
        <w:tc>
          <w:tcPr>
            <w:tcW w:w="3402" w:type="dxa"/>
          </w:tcPr>
          <w:p w:rsidR="00861A7E" w:rsidRPr="00606063" w:rsidRDefault="00861A7E" w:rsidP="00606063">
            <w:pPr>
              <w:pStyle w:val="NoSpacing"/>
              <w:rPr>
                <w:b/>
                <w:bCs/>
                <w:u w:val="single"/>
              </w:rPr>
            </w:pPr>
            <w:r w:rsidRPr="00606063">
              <w:rPr>
                <w:b/>
                <w:bCs/>
                <w:u w:val="single"/>
              </w:rPr>
              <w:t>RUAE Task 4</w:t>
            </w:r>
          </w:p>
          <w:p w:rsidR="00861A7E" w:rsidRPr="00606063" w:rsidRDefault="00861A7E" w:rsidP="00606063">
            <w:pPr>
              <w:pStyle w:val="NoSpacing"/>
            </w:pPr>
          </w:p>
          <w:p w:rsidR="00861A7E" w:rsidRPr="00606063" w:rsidRDefault="00861A7E" w:rsidP="00606063">
            <w:pPr>
              <w:pStyle w:val="NoSpacing"/>
            </w:pPr>
            <w:r w:rsidRPr="00606063">
              <w:t xml:space="preserve">Task issued through official N5 English Glow group and is to be submitted, completed by 9am on Friday to Mr </w:t>
            </w:r>
            <w:proofErr w:type="spellStart"/>
            <w:r w:rsidRPr="00606063">
              <w:t>Hoggan</w:t>
            </w:r>
            <w:proofErr w:type="spellEnd"/>
            <w:r w:rsidRPr="00606063">
              <w:t>:</w:t>
            </w:r>
          </w:p>
          <w:p w:rsidR="00861A7E" w:rsidRPr="00606063" w:rsidRDefault="00861A7E" w:rsidP="00606063">
            <w:pPr>
              <w:pStyle w:val="NoSpacing"/>
            </w:pPr>
          </w:p>
          <w:p w:rsidR="00861A7E" w:rsidRPr="00606063" w:rsidRDefault="00861A7E" w:rsidP="00606063">
            <w:pPr>
              <w:pStyle w:val="NoSpacing"/>
            </w:pPr>
            <w:r w:rsidRPr="00606063">
              <w:t>gw18hogganadam@glow.sch.uk</w:t>
            </w:r>
          </w:p>
        </w:tc>
        <w:tc>
          <w:tcPr>
            <w:tcW w:w="2835" w:type="dxa"/>
          </w:tcPr>
          <w:p w:rsidR="00861A7E" w:rsidRPr="00606063" w:rsidRDefault="00861A7E" w:rsidP="00606063">
            <w:pPr>
              <w:pStyle w:val="NoSpacing"/>
              <w:rPr>
                <w:b/>
                <w:bCs/>
                <w:u w:val="single"/>
              </w:rPr>
            </w:pPr>
            <w:r w:rsidRPr="00606063">
              <w:rPr>
                <w:b/>
                <w:bCs/>
                <w:u w:val="single"/>
              </w:rPr>
              <w:t>RUAE Task 4</w:t>
            </w:r>
          </w:p>
          <w:p w:rsidR="00861A7E" w:rsidRPr="00606063" w:rsidRDefault="00861A7E" w:rsidP="00606063">
            <w:pPr>
              <w:pStyle w:val="NoSpacing"/>
            </w:pPr>
          </w:p>
          <w:p w:rsidR="00861A7E" w:rsidRPr="00606063" w:rsidRDefault="00861A7E" w:rsidP="00606063">
            <w:pPr>
              <w:pStyle w:val="NoSpacing"/>
            </w:pPr>
            <w:r w:rsidRPr="00606063">
              <w:t xml:space="preserve">Task issued through official Higher English Glow group and is to be submitted, completed by 9am on Friday to Mr </w:t>
            </w:r>
            <w:proofErr w:type="spellStart"/>
            <w:r w:rsidRPr="00606063">
              <w:t>Hendrie</w:t>
            </w:r>
            <w:proofErr w:type="spellEnd"/>
            <w:r w:rsidRPr="00606063">
              <w:t>:</w:t>
            </w:r>
          </w:p>
          <w:p w:rsidR="00861A7E" w:rsidRPr="00606063" w:rsidRDefault="00861A7E" w:rsidP="00606063">
            <w:pPr>
              <w:pStyle w:val="NoSpacing"/>
            </w:pPr>
          </w:p>
          <w:p w:rsidR="00861A7E" w:rsidRPr="00606063" w:rsidRDefault="00861A7E" w:rsidP="00606063">
            <w:pPr>
              <w:pStyle w:val="NoSpacing"/>
            </w:pPr>
            <w:r w:rsidRPr="00606063">
              <w:t>gw18hendriechristoph@glow.sch.uk</w:t>
            </w:r>
          </w:p>
          <w:p w:rsidR="00861A7E" w:rsidRPr="00606063" w:rsidRDefault="00861A7E" w:rsidP="00606063">
            <w:pPr>
              <w:pStyle w:val="NoSpacing"/>
            </w:pPr>
          </w:p>
        </w:tc>
        <w:tc>
          <w:tcPr>
            <w:tcW w:w="2606" w:type="dxa"/>
          </w:tcPr>
          <w:p w:rsidR="00861A7E" w:rsidRPr="00606063" w:rsidRDefault="00861A7E" w:rsidP="00606063">
            <w:pPr>
              <w:pStyle w:val="NoSpacing"/>
            </w:pPr>
          </w:p>
        </w:tc>
      </w:tr>
      <w:tr w:rsidR="00861A7E" w:rsidRPr="00606063" w:rsidTr="00606063">
        <w:tc>
          <w:tcPr>
            <w:tcW w:w="1668" w:type="dxa"/>
            <w:gridSpan w:val="2"/>
          </w:tcPr>
          <w:p w:rsidR="00861A7E" w:rsidRPr="00606063" w:rsidRDefault="00861A7E" w:rsidP="00606063">
            <w:pPr>
              <w:pStyle w:val="NoSpacing"/>
            </w:pPr>
            <w:r w:rsidRPr="00606063">
              <w:t xml:space="preserve">French </w:t>
            </w:r>
          </w:p>
        </w:tc>
        <w:tc>
          <w:tcPr>
            <w:tcW w:w="2126" w:type="dxa"/>
          </w:tcPr>
          <w:p w:rsidR="00861A7E" w:rsidRPr="00606063" w:rsidRDefault="00861A7E" w:rsidP="00606063">
            <w:pPr>
              <w:pStyle w:val="NoSpacing"/>
            </w:pPr>
            <w:r w:rsidRPr="00606063">
              <w:t>Glow Groups</w:t>
            </w:r>
          </w:p>
        </w:tc>
        <w:tc>
          <w:tcPr>
            <w:tcW w:w="2977" w:type="dxa"/>
          </w:tcPr>
          <w:p w:rsidR="00861A7E" w:rsidRPr="00606063" w:rsidRDefault="00861A7E" w:rsidP="00606063">
            <w:pPr>
              <w:pStyle w:val="NoSpacing"/>
            </w:pPr>
            <w:r w:rsidRPr="00606063">
              <w:t xml:space="preserve">Language Nut assignments: </w:t>
            </w:r>
          </w:p>
          <w:p w:rsidR="00861A7E" w:rsidRPr="00606063" w:rsidRDefault="00861A7E" w:rsidP="00606063">
            <w:pPr>
              <w:pStyle w:val="NoSpacing"/>
            </w:pPr>
            <w:r w:rsidRPr="00606063">
              <w:t xml:space="preserve">Nat 4: Family </w:t>
            </w:r>
          </w:p>
          <w:p w:rsidR="00861A7E" w:rsidRPr="00606063" w:rsidRDefault="00861A7E" w:rsidP="00606063">
            <w:pPr>
              <w:pStyle w:val="NoSpacing"/>
            </w:pPr>
            <w:r w:rsidRPr="00606063">
              <w:t xml:space="preserve">Relationships </w:t>
            </w:r>
          </w:p>
          <w:p w:rsidR="00861A7E" w:rsidRPr="00606063" w:rsidRDefault="00861A7E" w:rsidP="00606063">
            <w:pPr>
              <w:pStyle w:val="NoSpacing"/>
              <w:rPr>
                <w:rFonts w:eastAsia="Times New Roman"/>
                <w:color w:val="000000"/>
              </w:rPr>
            </w:pPr>
            <w:r w:rsidRPr="00606063">
              <w:t>Friends</w:t>
            </w:r>
          </w:p>
        </w:tc>
        <w:tc>
          <w:tcPr>
            <w:tcW w:w="3402" w:type="dxa"/>
          </w:tcPr>
          <w:p w:rsidR="00861A7E" w:rsidRPr="00606063" w:rsidRDefault="00861A7E" w:rsidP="00606063">
            <w:pPr>
              <w:pStyle w:val="NoSpacing"/>
            </w:pPr>
            <w:r w:rsidRPr="00606063">
              <w:t>Nat 5: Present Tense</w:t>
            </w:r>
          </w:p>
          <w:p w:rsidR="00861A7E" w:rsidRPr="00606063" w:rsidRDefault="00861A7E" w:rsidP="00606063">
            <w:pPr>
              <w:pStyle w:val="NoSpacing"/>
            </w:pPr>
            <w:proofErr w:type="spellStart"/>
            <w:r w:rsidRPr="00606063">
              <w:t>Ser</w:t>
            </w:r>
            <w:proofErr w:type="spellEnd"/>
            <w:r w:rsidRPr="00606063">
              <w:t>/</w:t>
            </w:r>
            <w:proofErr w:type="spellStart"/>
            <w:r w:rsidRPr="00606063">
              <w:t>Estar</w:t>
            </w:r>
            <w:proofErr w:type="spellEnd"/>
          </w:p>
          <w:p w:rsidR="00861A7E" w:rsidRPr="00606063" w:rsidRDefault="00861A7E" w:rsidP="00606063">
            <w:pPr>
              <w:pStyle w:val="NoSpacing"/>
              <w:rPr>
                <w:rFonts w:eastAsia="Times New Roman"/>
                <w:color w:val="000000"/>
              </w:rPr>
            </w:pPr>
            <w:r w:rsidRPr="00606063">
              <w:t>Describing family relationships</w:t>
            </w:r>
          </w:p>
        </w:tc>
        <w:tc>
          <w:tcPr>
            <w:tcW w:w="2835" w:type="dxa"/>
          </w:tcPr>
          <w:p w:rsidR="00861A7E" w:rsidRPr="00606063" w:rsidRDefault="00861A7E" w:rsidP="00606063">
            <w:pPr>
              <w:pStyle w:val="NoSpacing"/>
            </w:pPr>
            <w:r w:rsidRPr="00606063">
              <w:t>Higher: Future Tense</w:t>
            </w:r>
          </w:p>
          <w:p w:rsidR="00861A7E" w:rsidRPr="00606063" w:rsidRDefault="00861A7E" w:rsidP="00606063">
            <w:pPr>
              <w:pStyle w:val="NoSpacing"/>
            </w:pPr>
            <w:r w:rsidRPr="00606063">
              <w:t>Reading/Writing</w:t>
            </w:r>
          </w:p>
        </w:tc>
        <w:tc>
          <w:tcPr>
            <w:tcW w:w="2606" w:type="dxa"/>
          </w:tcPr>
          <w:p w:rsidR="00861A7E" w:rsidRPr="00606063" w:rsidRDefault="00861A7E"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lastRenderedPageBreak/>
              <w:t xml:space="preserve">Geography </w:t>
            </w:r>
          </w:p>
        </w:tc>
        <w:tc>
          <w:tcPr>
            <w:tcW w:w="2126" w:type="dxa"/>
          </w:tcPr>
          <w:p w:rsidR="009D426C" w:rsidRPr="00606063" w:rsidRDefault="009D426C" w:rsidP="00606063">
            <w:pPr>
              <w:pStyle w:val="NoSpacing"/>
            </w:pPr>
            <w:r w:rsidRPr="00606063">
              <w:t xml:space="preserve"> Microsoft Teams </w:t>
            </w:r>
          </w:p>
        </w:tc>
        <w:tc>
          <w:tcPr>
            <w:tcW w:w="2977" w:type="dxa"/>
          </w:tcPr>
          <w:p w:rsidR="009D426C" w:rsidRPr="00606063" w:rsidRDefault="009D426C" w:rsidP="00606063">
            <w:pPr>
              <w:pStyle w:val="NoSpacing"/>
            </w:pPr>
            <w:r w:rsidRPr="00606063">
              <w:t>Read through set text and complete your notes. Answer the questions.</w:t>
            </w:r>
          </w:p>
          <w:p w:rsidR="009D426C" w:rsidRPr="00606063" w:rsidRDefault="009D426C" w:rsidP="00606063">
            <w:pPr>
              <w:pStyle w:val="NoSpacing"/>
            </w:pPr>
            <w:r w:rsidRPr="00606063">
              <w:t>Follow course outline</w:t>
            </w:r>
          </w:p>
          <w:p w:rsidR="009D426C" w:rsidRPr="00606063" w:rsidRDefault="009D426C" w:rsidP="00606063">
            <w:pPr>
              <w:pStyle w:val="NoSpacing"/>
            </w:pPr>
          </w:p>
        </w:tc>
        <w:tc>
          <w:tcPr>
            <w:tcW w:w="3402" w:type="dxa"/>
          </w:tcPr>
          <w:p w:rsidR="009D426C" w:rsidRPr="00606063" w:rsidRDefault="009D426C" w:rsidP="00606063">
            <w:pPr>
              <w:pStyle w:val="NoSpacing"/>
            </w:pPr>
            <w:r w:rsidRPr="00606063">
              <w:t>Read through set text and complete your notes. Answer the questions.</w:t>
            </w:r>
          </w:p>
          <w:p w:rsidR="009D426C" w:rsidRPr="00606063" w:rsidRDefault="009D426C" w:rsidP="00606063">
            <w:pPr>
              <w:pStyle w:val="NoSpacing"/>
            </w:pPr>
            <w:r w:rsidRPr="00606063">
              <w:t>Follow course outline</w:t>
            </w:r>
          </w:p>
          <w:p w:rsidR="009D426C" w:rsidRPr="00606063" w:rsidRDefault="009D426C" w:rsidP="00606063">
            <w:pPr>
              <w:pStyle w:val="NoSpacing"/>
            </w:pPr>
            <w:r w:rsidRPr="00606063">
              <w:t>T&amp;T continue with work posted on Teams</w:t>
            </w:r>
          </w:p>
          <w:p w:rsidR="009D426C" w:rsidRPr="00606063" w:rsidRDefault="009D426C" w:rsidP="00606063">
            <w:pPr>
              <w:pStyle w:val="NoSpacing"/>
            </w:pPr>
          </w:p>
        </w:tc>
        <w:tc>
          <w:tcPr>
            <w:tcW w:w="2835" w:type="dxa"/>
          </w:tcPr>
          <w:p w:rsidR="009D426C" w:rsidRPr="00606063" w:rsidRDefault="009D426C" w:rsidP="00606063">
            <w:pPr>
              <w:pStyle w:val="NoSpacing"/>
            </w:pPr>
            <w:r w:rsidRPr="00606063">
              <w:t>Read through set text and complete your notes. Answer the questions.</w:t>
            </w:r>
          </w:p>
          <w:p w:rsidR="009D426C" w:rsidRPr="00606063" w:rsidRDefault="009D426C" w:rsidP="00606063">
            <w:pPr>
              <w:pStyle w:val="NoSpacing"/>
            </w:pPr>
            <w:r w:rsidRPr="00606063">
              <w:t>Follow course outline</w:t>
            </w:r>
          </w:p>
          <w:p w:rsidR="009D426C" w:rsidRPr="00606063" w:rsidRDefault="009D426C" w:rsidP="00606063">
            <w:pPr>
              <w:pStyle w:val="NoSpacing"/>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Graphic Communication</w:t>
            </w:r>
          </w:p>
        </w:tc>
        <w:tc>
          <w:tcPr>
            <w:tcW w:w="2126" w:type="dxa"/>
          </w:tcPr>
          <w:p w:rsidR="009D426C" w:rsidRPr="00606063" w:rsidRDefault="009D426C" w:rsidP="00606063">
            <w:pPr>
              <w:pStyle w:val="NoSpacing"/>
            </w:pPr>
            <w:r w:rsidRPr="00606063">
              <w:t xml:space="preserve">Glow,  </w:t>
            </w:r>
            <w:proofErr w:type="spellStart"/>
            <w:r w:rsidRPr="00606063">
              <w:t>Showmyhomework</w:t>
            </w:r>
            <w:proofErr w:type="spellEnd"/>
            <w:r w:rsidRPr="00606063">
              <w:t>, School Website</w:t>
            </w:r>
          </w:p>
        </w:tc>
        <w:tc>
          <w:tcPr>
            <w:tcW w:w="2977" w:type="dxa"/>
          </w:tcPr>
          <w:p w:rsidR="009D426C" w:rsidRPr="00606063" w:rsidRDefault="009D426C" w:rsidP="00606063">
            <w:pPr>
              <w:pStyle w:val="NoSpacing"/>
            </w:pPr>
          </w:p>
        </w:tc>
        <w:tc>
          <w:tcPr>
            <w:tcW w:w="3402" w:type="dxa"/>
          </w:tcPr>
          <w:p w:rsidR="009D426C" w:rsidRPr="00606063" w:rsidRDefault="009D426C" w:rsidP="00606063">
            <w:pPr>
              <w:pStyle w:val="NoSpacing"/>
            </w:pPr>
            <w:proofErr w:type="gramStart"/>
            <w:r w:rsidRPr="00606063">
              <w:t>look</w:t>
            </w:r>
            <w:proofErr w:type="gramEnd"/>
            <w:r w:rsidRPr="00606063">
              <w:t xml:space="preserve"> at past paper questions and how to properly answer them.</w:t>
            </w:r>
          </w:p>
          <w:p w:rsidR="009D426C" w:rsidRPr="00606063" w:rsidRDefault="009D426C" w:rsidP="00606063">
            <w:pPr>
              <w:pStyle w:val="NoSpacing"/>
              <w:rPr>
                <w:rFonts w:eastAsiaTheme="minorEastAsia"/>
              </w:rPr>
            </w:pPr>
            <w:r w:rsidRPr="00606063">
              <w:rPr>
                <w:rFonts w:eastAsiaTheme="minorEastAsia"/>
              </w:rPr>
              <w:t> </w:t>
            </w:r>
          </w:p>
        </w:tc>
        <w:tc>
          <w:tcPr>
            <w:tcW w:w="2835" w:type="dxa"/>
          </w:tcPr>
          <w:p w:rsidR="009D426C" w:rsidRPr="00606063" w:rsidRDefault="009D426C" w:rsidP="00606063">
            <w:pPr>
              <w:pStyle w:val="NoSpacing"/>
            </w:pPr>
            <w:proofErr w:type="gramStart"/>
            <w:r w:rsidRPr="00606063">
              <w:t>look</w:t>
            </w:r>
            <w:proofErr w:type="gramEnd"/>
            <w:r w:rsidRPr="00606063">
              <w:t xml:space="preserve"> at past paper questions and how to properly answer them.</w:t>
            </w:r>
          </w:p>
          <w:p w:rsidR="009D426C" w:rsidRPr="00606063" w:rsidRDefault="009D426C" w:rsidP="00606063">
            <w:pPr>
              <w:pStyle w:val="NoSpacing"/>
              <w:rPr>
                <w:rFonts w:eastAsiaTheme="minorEastAsia"/>
              </w:rPr>
            </w:pPr>
            <w:r w:rsidRPr="00606063">
              <w:rPr>
                <w:rFonts w:eastAsiaTheme="minorEastAsia"/>
              </w:rPr>
              <w:t> </w:t>
            </w: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 xml:space="preserve">Health and Food Technology </w:t>
            </w:r>
          </w:p>
        </w:tc>
        <w:tc>
          <w:tcPr>
            <w:tcW w:w="2126" w:type="dxa"/>
          </w:tcPr>
          <w:p w:rsidR="009D426C" w:rsidRPr="00606063" w:rsidRDefault="009D426C" w:rsidP="00606063">
            <w:pPr>
              <w:pStyle w:val="NoSpacing"/>
            </w:pPr>
            <w:r w:rsidRPr="00606063">
              <w:t>Glow Groups</w:t>
            </w:r>
          </w:p>
        </w:tc>
        <w:tc>
          <w:tcPr>
            <w:tcW w:w="2977" w:type="dxa"/>
          </w:tcPr>
          <w:p w:rsidR="009D426C" w:rsidRPr="00606063" w:rsidRDefault="009D426C" w:rsidP="00606063">
            <w:pPr>
              <w:pStyle w:val="NoSpacing"/>
              <w:rPr>
                <w:rFonts w:cs="Segoe UI"/>
              </w:rPr>
            </w:pPr>
            <w:r w:rsidRPr="00606063">
              <w:rPr>
                <w:rFonts w:cs="Segoe UI"/>
              </w:rPr>
              <w:t>How to answer questions using command words.</w:t>
            </w:r>
          </w:p>
          <w:p w:rsidR="009D426C" w:rsidRPr="00606063" w:rsidRDefault="009D426C" w:rsidP="00606063">
            <w:pPr>
              <w:pStyle w:val="NoSpacing"/>
              <w:rPr>
                <w:rFonts w:cs="Segoe UI"/>
              </w:rPr>
            </w:pPr>
            <w:r w:rsidRPr="00606063">
              <w:rPr>
                <w:rFonts w:cs="Segoe UI"/>
              </w:rPr>
              <w:t>Instructions and resources emailed on GLOW</w:t>
            </w:r>
          </w:p>
        </w:tc>
        <w:tc>
          <w:tcPr>
            <w:tcW w:w="3402" w:type="dxa"/>
          </w:tcPr>
          <w:p w:rsidR="009D426C" w:rsidRPr="00606063" w:rsidRDefault="009D426C" w:rsidP="00606063">
            <w:pPr>
              <w:pStyle w:val="NoSpacing"/>
              <w:rPr>
                <w:rFonts w:cs="Segoe UI"/>
              </w:rPr>
            </w:pPr>
            <w:r w:rsidRPr="00606063">
              <w:rPr>
                <w:rFonts w:cs="Segoe UI"/>
              </w:rPr>
              <w:t>How to answer questions using command words.</w:t>
            </w:r>
          </w:p>
          <w:p w:rsidR="009D426C" w:rsidRPr="00606063" w:rsidRDefault="009D426C" w:rsidP="00606063">
            <w:pPr>
              <w:pStyle w:val="NoSpacing"/>
              <w:rPr>
                <w:rFonts w:cs="Segoe UI"/>
              </w:rPr>
            </w:pPr>
            <w:r w:rsidRPr="00606063">
              <w:rPr>
                <w:rFonts w:cs="Segoe UI"/>
              </w:rPr>
              <w:t>Instructions and resources emailed on GLOW</w:t>
            </w:r>
          </w:p>
        </w:tc>
        <w:tc>
          <w:tcPr>
            <w:tcW w:w="2835" w:type="dxa"/>
          </w:tcPr>
          <w:p w:rsidR="009D426C" w:rsidRPr="00606063" w:rsidRDefault="009D426C" w:rsidP="00606063">
            <w:pPr>
              <w:pStyle w:val="NoSpacing"/>
              <w:rPr>
                <w:rFonts w:cs="Segoe UI"/>
              </w:rPr>
            </w:pPr>
            <w:r w:rsidRPr="00606063">
              <w:rPr>
                <w:rFonts w:cs="Segoe UI"/>
              </w:rPr>
              <w:t>How to answer questions using command words.</w:t>
            </w:r>
          </w:p>
          <w:p w:rsidR="009D426C" w:rsidRDefault="009D426C" w:rsidP="00606063">
            <w:pPr>
              <w:pStyle w:val="NoSpacing"/>
              <w:rPr>
                <w:rFonts w:cs="Segoe UI"/>
              </w:rPr>
            </w:pPr>
            <w:r w:rsidRPr="00606063">
              <w:rPr>
                <w:rFonts w:cs="Segoe UI"/>
              </w:rPr>
              <w:t>Instructions and resources emailed on GLOW</w:t>
            </w:r>
          </w:p>
          <w:p w:rsidR="00606063" w:rsidRPr="00606063" w:rsidRDefault="00606063" w:rsidP="00606063">
            <w:pPr>
              <w:pStyle w:val="NoSpacing"/>
              <w:rPr>
                <w:rFonts w:cs="Segoe UI"/>
              </w:rPr>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History</w:t>
            </w:r>
          </w:p>
        </w:tc>
        <w:tc>
          <w:tcPr>
            <w:tcW w:w="2126" w:type="dxa"/>
          </w:tcPr>
          <w:p w:rsidR="009D426C" w:rsidRPr="00606063" w:rsidRDefault="009D426C" w:rsidP="00606063">
            <w:pPr>
              <w:pStyle w:val="NoSpacing"/>
            </w:pPr>
            <w:r w:rsidRPr="00606063">
              <w:t>Higher – Glow</w:t>
            </w:r>
          </w:p>
          <w:p w:rsidR="009D426C" w:rsidRPr="00606063" w:rsidRDefault="009D426C" w:rsidP="00606063">
            <w:pPr>
              <w:pStyle w:val="NoSpacing"/>
            </w:pPr>
            <w:r w:rsidRPr="00606063">
              <w:t>N5 S5/6 - Glow</w:t>
            </w:r>
          </w:p>
          <w:p w:rsidR="009D426C" w:rsidRPr="00606063" w:rsidRDefault="009D426C" w:rsidP="00606063">
            <w:pPr>
              <w:pStyle w:val="NoSpacing"/>
            </w:pPr>
            <w:r w:rsidRPr="00606063">
              <w:t>N5 –S4 Glow</w:t>
            </w:r>
          </w:p>
          <w:p w:rsidR="009D426C" w:rsidRPr="00606063" w:rsidRDefault="009D426C" w:rsidP="00606063">
            <w:pPr>
              <w:pStyle w:val="NoSpacing"/>
            </w:pPr>
            <w:r w:rsidRPr="00606063">
              <w:t>N4 – S4 Glow</w:t>
            </w:r>
          </w:p>
        </w:tc>
        <w:tc>
          <w:tcPr>
            <w:tcW w:w="2977" w:type="dxa"/>
          </w:tcPr>
          <w:p w:rsidR="009D426C" w:rsidRPr="00606063" w:rsidRDefault="009D426C" w:rsidP="00606063">
            <w:pPr>
              <w:pStyle w:val="NoSpacing"/>
            </w:pPr>
          </w:p>
          <w:p w:rsidR="009D426C" w:rsidRPr="00606063" w:rsidRDefault="009D426C" w:rsidP="00606063">
            <w:pPr>
              <w:pStyle w:val="NoSpacing"/>
              <w:rPr>
                <w:rFonts w:eastAsia="Times New Roman" w:cs="Calibri"/>
                <w:color w:val="000000"/>
                <w:lang w:eastAsia="en-GB"/>
              </w:rPr>
            </w:pPr>
            <w:r w:rsidRPr="00606063">
              <w:rPr>
                <w:rFonts w:eastAsia="Times New Roman" w:cs="Calibri"/>
                <w:color w:val="000000"/>
                <w:lang w:eastAsia="en-GB"/>
              </w:rPr>
              <w:t>Watch clip and write down three things you have learned</w:t>
            </w:r>
          </w:p>
          <w:p w:rsidR="009D426C" w:rsidRPr="00606063" w:rsidRDefault="009D426C" w:rsidP="00606063">
            <w:pPr>
              <w:pStyle w:val="NoSpacing"/>
              <w:rPr>
                <w:rFonts w:eastAsia="Times New Roman" w:cs="Calibri"/>
                <w:color w:val="000000"/>
                <w:lang w:eastAsia="en-GB"/>
              </w:rPr>
            </w:pPr>
            <w:r w:rsidRPr="00606063">
              <w:rPr>
                <w:rFonts w:eastAsia="Times New Roman" w:cs="Calibri"/>
                <w:color w:val="000000"/>
                <w:lang w:eastAsia="en-GB"/>
              </w:rPr>
              <w:t xml:space="preserve">Notes from </w:t>
            </w:r>
            <w:proofErr w:type="spellStart"/>
            <w:r w:rsidRPr="00606063">
              <w:rPr>
                <w:rFonts w:eastAsia="Times New Roman" w:cs="Calibri"/>
                <w:color w:val="000000"/>
                <w:lang w:eastAsia="en-GB"/>
              </w:rPr>
              <w:t>powerpoint</w:t>
            </w:r>
            <w:proofErr w:type="spellEnd"/>
            <w:r w:rsidRPr="00606063">
              <w:rPr>
                <w:rFonts w:eastAsia="Times New Roman" w:cs="Calibri"/>
                <w:color w:val="000000"/>
                <w:lang w:eastAsia="en-GB"/>
              </w:rPr>
              <w:t>. </w:t>
            </w:r>
          </w:p>
          <w:p w:rsidR="009D426C" w:rsidRPr="00606063" w:rsidRDefault="009D426C" w:rsidP="00606063">
            <w:pPr>
              <w:pStyle w:val="NoSpacing"/>
            </w:pPr>
          </w:p>
        </w:tc>
        <w:tc>
          <w:tcPr>
            <w:tcW w:w="3402" w:type="dxa"/>
          </w:tcPr>
          <w:p w:rsidR="009D426C" w:rsidRPr="00606063" w:rsidRDefault="009D426C" w:rsidP="00606063">
            <w:pPr>
              <w:pStyle w:val="NoSpacing"/>
            </w:pPr>
            <w:r w:rsidRPr="00606063">
              <w:t>S4 N5 Complete key note files and answer questions</w:t>
            </w:r>
          </w:p>
          <w:p w:rsidR="009D426C" w:rsidRPr="00606063" w:rsidRDefault="009D426C" w:rsidP="00606063">
            <w:pPr>
              <w:pStyle w:val="NoSpacing"/>
            </w:pPr>
          </w:p>
          <w:p w:rsidR="009D426C" w:rsidRDefault="009D426C" w:rsidP="00606063">
            <w:pPr>
              <w:pStyle w:val="NoSpacing"/>
            </w:pPr>
            <w:r w:rsidRPr="00606063">
              <w:t>S5/6 Complete tasks on Germany at the end of the war and the abdication of the Kaiser</w:t>
            </w:r>
          </w:p>
          <w:p w:rsidR="00606063" w:rsidRPr="00606063" w:rsidRDefault="00606063" w:rsidP="00606063">
            <w:pPr>
              <w:pStyle w:val="NoSpacing"/>
            </w:pPr>
          </w:p>
        </w:tc>
        <w:tc>
          <w:tcPr>
            <w:tcW w:w="2835" w:type="dxa"/>
          </w:tcPr>
          <w:p w:rsidR="009D426C" w:rsidRPr="00606063" w:rsidRDefault="009D426C" w:rsidP="00606063">
            <w:pPr>
              <w:pStyle w:val="NoSpacing"/>
            </w:pPr>
            <w:r w:rsidRPr="00606063">
              <w:t xml:space="preserve">Make your own notes from the power point and complete </w:t>
            </w:r>
            <w:proofErr w:type="spellStart"/>
            <w:r w:rsidRPr="00606063">
              <w:t>q&amp;a</w:t>
            </w:r>
            <w:proofErr w:type="spellEnd"/>
            <w:r w:rsidRPr="00606063">
              <w:t xml:space="preserve"> on the reforms for children</w:t>
            </w: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 xml:space="preserve">Maths </w:t>
            </w:r>
          </w:p>
          <w:p w:rsidR="009D426C" w:rsidRPr="00606063" w:rsidRDefault="009D426C" w:rsidP="00606063">
            <w:pPr>
              <w:pStyle w:val="NoSpacing"/>
            </w:pPr>
            <w:r w:rsidRPr="00606063">
              <w:t>S5/S6</w:t>
            </w:r>
          </w:p>
        </w:tc>
        <w:tc>
          <w:tcPr>
            <w:tcW w:w="2126" w:type="dxa"/>
          </w:tcPr>
          <w:p w:rsidR="009D426C" w:rsidRPr="00606063" w:rsidRDefault="009D426C" w:rsidP="00606063">
            <w:pPr>
              <w:pStyle w:val="NoSpacing"/>
            </w:pPr>
            <w:r w:rsidRPr="00606063">
              <w:t>Glow Group</w:t>
            </w:r>
          </w:p>
          <w:p w:rsidR="009D426C" w:rsidRPr="00606063" w:rsidRDefault="009D426C" w:rsidP="00606063">
            <w:pPr>
              <w:pStyle w:val="NoSpacing"/>
            </w:pPr>
            <w:proofErr w:type="spellStart"/>
            <w:r w:rsidRPr="00606063">
              <w:t>Edmodo</w:t>
            </w:r>
            <w:proofErr w:type="spellEnd"/>
            <w:r w:rsidRPr="00606063">
              <w:t xml:space="preserve"> Group (New group code has been issued via Glow)</w:t>
            </w:r>
          </w:p>
        </w:tc>
        <w:tc>
          <w:tcPr>
            <w:tcW w:w="2977" w:type="dxa"/>
          </w:tcPr>
          <w:p w:rsidR="009D426C" w:rsidRPr="00606063" w:rsidRDefault="009D426C" w:rsidP="00606063">
            <w:pPr>
              <w:pStyle w:val="NoSpacing"/>
            </w:pPr>
            <w:r w:rsidRPr="00606063">
              <w:t>Review PowerPoint on Negative Numbers and Significant Figures.</w:t>
            </w:r>
          </w:p>
          <w:p w:rsidR="009D426C" w:rsidRPr="00606063" w:rsidRDefault="009D426C" w:rsidP="00606063">
            <w:pPr>
              <w:pStyle w:val="NoSpacing"/>
            </w:pPr>
            <w:r w:rsidRPr="00606063">
              <w:t>Complete revision worksheets.</w:t>
            </w:r>
          </w:p>
          <w:p w:rsidR="009D426C" w:rsidRPr="00606063" w:rsidRDefault="009D426C" w:rsidP="00606063">
            <w:pPr>
              <w:pStyle w:val="NoSpacing"/>
            </w:pPr>
            <w:r w:rsidRPr="00606063">
              <w:t xml:space="preserve">Return homework exercises to </w:t>
            </w:r>
            <w:proofErr w:type="spellStart"/>
            <w:r w:rsidRPr="00606063">
              <w:t>Miss.Carson</w:t>
            </w:r>
            <w:proofErr w:type="spellEnd"/>
            <w:r w:rsidRPr="00606063">
              <w:t>.</w:t>
            </w:r>
          </w:p>
        </w:tc>
        <w:tc>
          <w:tcPr>
            <w:tcW w:w="3402" w:type="dxa"/>
          </w:tcPr>
          <w:p w:rsidR="009D426C" w:rsidRPr="00606063" w:rsidRDefault="009D426C" w:rsidP="00606063">
            <w:pPr>
              <w:pStyle w:val="NoSpacing"/>
            </w:pPr>
            <w:r w:rsidRPr="00606063">
              <w:t>Review percentage videos.</w:t>
            </w:r>
          </w:p>
          <w:p w:rsidR="009D426C" w:rsidRPr="00606063" w:rsidRDefault="009D426C" w:rsidP="00606063">
            <w:pPr>
              <w:pStyle w:val="NoSpacing"/>
            </w:pPr>
            <w:r w:rsidRPr="00606063">
              <w:t>Complete revision worksheets.</w:t>
            </w:r>
          </w:p>
          <w:p w:rsidR="009D426C" w:rsidRPr="00606063" w:rsidRDefault="009D426C" w:rsidP="00606063">
            <w:pPr>
              <w:pStyle w:val="NoSpacing"/>
            </w:pPr>
            <w:r w:rsidRPr="00606063">
              <w:t xml:space="preserve">Return homework exercise to </w:t>
            </w:r>
            <w:proofErr w:type="spellStart"/>
            <w:r w:rsidRPr="00606063">
              <w:t>Mr.Gardiner</w:t>
            </w:r>
            <w:proofErr w:type="spellEnd"/>
            <w:r w:rsidRPr="00606063">
              <w:t>.</w:t>
            </w:r>
          </w:p>
        </w:tc>
        <w:tc>
          <w:tcPr>
            <w:tcW w:w="2835" w:type="dxa"/>
          </w:tcPr>
          <w:p w:rsidR="009D426C" w:rsidRPr="00606063" w:rsidRDefault="009D426C" w:rsidP="00606063">
            <w:pPr>
              <w:pStyle w:val="NoSpacing"/>
            </w:pPr>
            <w:r w:rsidRPr="00606063">
              <w:t>Watch video lessons on Sets and Functions.</w:t>
            </w:r>
          </w:p>
          <w:p w:rsidR="009D426C" w:rsidRPr="00606063" w:rsidRDefault="009D426C" w:rsidP="00606063">
            <w:pPr>
              <w:pStyle w:val="NoSpacing"/>
            </w:pPr>
            <w:r w:rsidRPr="00606063">
              <w:t>Work through revision worksheets.</w:t>
            </w:r>
          </w:p>
          <w:p w:rsidR="009D426C" w:rsidRDefault="009D426C" w:rsidP="00606063">
            <w:pPr>
              <w:pStyle w:val="NoSpacing"/>
            </w:pPr>
            <w:r w:rsidRPr="00606063">
              <w:t xml:space="preserve">Return homework exercise to </w:t>
            </w:r>
            <w:proofErr w:type="spellStart"/>
            <w:r w:rsidRPr="00606063">
              <w:t>Mr.Gardiner</w:t>
            </w:r>
            <w:proofErr w:type="spellEnd"/>
            <w:r w:rsidRPr="00606063">
              <w:t>.</w:t>
            </w:r>
          </w:p>
          <w:p w:rsidR="00606063" w:rsidRPr="00606063" w:rsidRDefault="00606063" w:rsidP="00606063">
            <w:pPr>
              <w:pStyle w:val="NoSpacing"/>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Maths S4</w:t>
            </w:r>
          </w:p>
        </w:tc>
        <w:tc>
          <w:tcPr>
            <w:tcW w:w="2126" w:type="dxa"/>
          </w:tcPr>
          <w:p w:rsidR="009D426C" w:rsidRPr="00606063" w:rsidRDefault="009D426C" w:rsidP="00606063">
            <w:pPr>
              <w:pStyle w:val="NoSpacing"/>
            </w:pPr>
            <w:r w:rsidRPr="00606063">
              <w:t>Glow Group</w:t>
            </w:r>
          </w:p>
          <w:p w:rsidR="009D426C" w:rsidRPr="00606063" w:rsidRDefault="009D426C" w:rsidP="00606063">
            <w:pPr>
              <w:pStyle w:val="NoSpacing"/>
            </w:pPr>
            <w:proofErr w:type="spellStart"/>
            <w:r w:rsidRPr="00606063">
              <w:t>Edmodo</w:t>
            </w:r>
            <w:proofErr w:type="spellEnd"/>
          </w:p>
        </w:tc>
        <w:tc>
          <w:tcPr>
            <w:tcW w:w="2977" w:type="dxa"/>
          </w:tcPr>
          <w:p w:rsidR="009D426C" w:rsidRPr="00606063" w:rsidRDefault="009D426C" w:rsidP="00606063">
            <w:pPr>
              <w:pStyle w:val="NoSpacing"/>
            </w:pPr>
          </w:p>
        </w:tc>
        <w:tc>
          <w:tcPr>
            <w:tcW w:w="3402" w:type="dxa"/>
          </w:tcPr>
          <w:p w:rsidR="009D426C" w:rsidRPr="00606063" w:rsidRDefault="009D426C" w:rsidP="00606063">
            <w:pPr>
              <w:pStyle w:val="NoSpacing"/>
            </w:pPr>
            <w:r w:rsidRPr="00606063">
              <w:t>Watch Change Subject videos.</w:t>
            </w:r>
          </w:p>
          <w:p w:rsidR="009D426C" w:rsidRPr="00606063" w:rsidRDefault="009D426C" w:rsidP="00606063">
            <w:pPr>
              <w:pStyle w:val="NoSpacing"/>
            </w:pPr>
            <w:r w:rsidRPr="00606063">
              <w:t>Complete revision worksheets.</w:t>
            </w:r>
          </w:p>
          <w:p w:rsidR="009D426C" w:rsidRPr="00606063" w:rsidRDefault="009D426C" w:rsidP="00606063">
            <w:pPr>
              <w:pStyle w:val="NoSpacing"/>
            </w:pPr>
          </w:p>
        </w:tc>
        <w:tc>
          <w:tcPr>
            <w:tcW w:w="2835" w:type="dxa"/>
          </w:tcPr>
          <w:p w:rsidR="009D426C" w:rsidRPr="00606063" w:rsidRDefault="009D426C" w:rsidP="00606063">
            <w:pPr>
              <w:pStyle w:val="NoSpacing"/>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 xml:space="preserve">Modern Studies </w:t>
            </w:r>
          </w:p>
        </w:tc>
        <w:tc>
          <w:tcPr>
            <w:tcW w:w="2126" w:type="dxa"/>
          </w:tcPr>
          <w:p w:rsidR="009D426C" w:rsidRPr="00606063" w:rsidRDefault="009D426C" w:rsidP="00606063">
            <w:pPr>
              <w:pStyle w:val="NoSpacing"/>
            </w:pPr>
            <w:r w:rsidRPr="00606063">
              <w:t>Higher  Glow</w:t>
            </w:r>
          </w:p>
          <w:p w:rsidR="009D426C" w:rsidRPr="00606063" w:rsidRDefault="009D426C" w:rsidP="00606063">
            <w:pPr>
              <w:pStyle w:val="NoSpacing"/>
            </w:pPr>
            <w:r w:rsidRPr="00606063">
              <w:t>N5 – SMH</w:t>
            </w:r>
          </w:p>
          <w:p w:rsidR="009D426C" w:rsidRPr="00606063" w:rsidRDefault="009D426C" w:rsidP="00606063">
            <w:pPr>
              <w:pStyle w:val="NoSpacing"/>
            </w:pPr>
            <w:r w:rsidRPr="00606063">
              <w:t xml:space="preserve">Course </w:t>
            </w:r>
            <w:proofErr w:type="spellStart"/>
            <w:r w:rsidRPr="00606063">
              <w:t>ouline</w:t>
            </w:r>
            <w:proofErr w:type="spellEnd"/>
            <w:r w:rsidRPr="00606063">
              <w:t xml:space="preserve"> posted</w:t>
            </w:r>
          </w:p>
        </w:tc>
        <w:tc>
          <w:tcPr>
            <w:tcW w:w="2977" w:type="dxa"/>
          </w:tcPr>
          <w:p w:rsidR="009D426C" w:rsidRPr="00606063" w:rsidRDefault="009D426C" w:rsidP="00606063">
            <w:pPr>
              <w:pStyle w:val="NoSpacing"/>
              <w:rPr>
                <w:rFonts w:eastAsiaTheme="minorEastAsia"/>
              </w:rPr>
            </w:pPr>
            <w:r w:rsidRPr="00606063">
              <w:rPr>
                <w:rFonts w:eastAsiaTheme="minorEastAsia"/>
              </w:rPr>
              <w:t>To continue with work posted</w:t>
            </w:r>
          </w:p>
        </w:tc>
        <w:tc>
          <w:tcPr>
            <w:tcW w:w="3402" w:type="dxa"/>
          </w:tcPr>
          <w:p w:rsidR="009D426C" w:rsidRPr="00606063" w:rsidRDefault="009D426C" w:rsidP="00606063">
            <w:pPr>
              <w:pStyle w:val="NoSpacing"/>
              <w:rPr>
                <w:rFonts w:eastAsiaTheme="minorEastAsia"/>
              </w:rPr>
            </w:pPr>
            <w:r w:rsidRPr="00606063">
              <w:rPr>
                <w:rFonts w:eastAsiaTheme="minorEastAsia"/>
              </w:rPr>
              <w:t>Past Paper skills exercises,</w:t>
            </w:r>
          </w:p>
          <w:p w:rsidR="009D426C" w:rsidRPr="00606063" w:rsidRDefault="009D426C" w:rsidP="00606063">
            <w:pPr>
              <w:pStyle w:val="NoSpacing"/>
              <w:rPr>
                <w:rFonts w:eastAsiaTheme="minorEastAsia"/>
              </w:rPr>
            </w:pPr>
            <w:r w:rsidRPr="00606063">
              <w:rPr>
                <w:rFonts w:eastAsiaTheme="minorEastAsia"/>
              </w:rPr>
              <w:t>Work posted</w:t>
            </w:r>
          </w:p>
        </w:tc>
        <w:tc>
          <w:tcPr>
            <w:tcW w:w="2835" w:type="dxa"/>
          </w:tcPr>
          <w:p w:rsidR="009D426C" w:rsidRDefault="009D426C" w:rsidP="00606063">
            <w:pPr>
              <w:pStyle w:val="NoSpacing"/>
              <w:rPr>
                <w:rFonts w:eastAsia="Calibri" w:cs="Calibri"/>
              </w:rPr>
            </w:pPr>
            <w:r w:rsidRPr="00606063">
              <w:rPr>
                <w:rFonts w:eastAsia="Calibri" w:cs="Calibri"/>
              </w:rPr>
              <w:t xml:space="preserve">Read through </w:t>
            </w:r>
            <w:proofErr w:type="spellStart"/>
            <w:r w:rsidRPr="00606063">
              <w:rPr>
                <w:rFonts w:eastAsia="Calibri" w:cs="Calibri"/>
              </w:rPr>
              <w:t>Powerpoint</w:t>
            </w:r>
            <w:proofErr w:type="spellEnd"/>
            <w:r w:rsidRPr="00606063">
              <w:rPr>
                <w:rFonts w:eastAsia="Calibri" w:cs="Calibri"/>
              </w:rPr>
              <w:t xml:space="preserve"> and complete tasks in the workbook on Social Inequality</w:t>
            </w:r>
          </w:p>
          <w:p w:rsidR="00606063" w:rsidRPr="00606063" w:rsidRDefault="00606063" w:rsidP="00606063">
            <w:pPr>
              <w:pStyle w:val="NoSpacing"/>
              <w:rPr>
                <w:rFonts w:eastAsia="Calibri" w:cs="Calibri"/>
              </w:rPr>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lastRenderedPageBreak/>
              <w:t>Music</w:t>
            </w:r>
          </w:p>
        </w:tc>
        <w:tc>
          <w:tcPr>
            <w:tcW w:w="2126" w:type="dxa"/>
          </w:tcPr>
          <w:p w:rsidR="009D426C" w:rsidRPr="00606063" w:rsidRDefault="009D426C" w:rsidP="00606063">
            <w:pPr>
              <w:pStyle w:val="NoSpacing"/>
            </w:pPr>
            <w:r w:rsidRPr="00606063">
              <w:t>SMHW and  Glow Groups</w:t>
            </w:r>
          </w:p>
          <w:p w:rsidR="009D426C" w:rsidRPr="00606063" w:rsidRDefault="009D426C" w:rsidP="00606063">
            <w:pPr>
              <w:pStyle w:val="NoSpacing"/>
            </w:pPr>
            <w:proofErr w:type="spellStart"/>
            <w:r w:rsidRPr="00606063">
              <w:t>Adv</w:t>
            </w:r>
            <w:proofErr w:type="spellEnd"/>
            <w:r w:rsidRPr="00606063">
              <w:t xml:space="preserve"> Higher 2020-21 &amp; Higher and Nat5 2020-21</w:t>
            </w:r>
          </w:p>
        </w:tc>
        <w:tc>
          <w:tcPr>
            <w:tcW w:w="2977" w:type="dxa"/>
          </w:tcPr>
          <w:p w:rsidR="009D426C" w:rsidRPr="00606063" w:rsidRDefault="009D426C" w:rsidP="00606063">
            <w:pPr>
              <w:pStyle w:val="NoSpacing"/>
              <w:rPr>
                <w:rFonts w:eastAsia="Calibri" w:cstheme="minorHAnsi"/>
              </w:rPr>
            </w:pPr>
            <w:r w:rsidRPr="00606063">
              <w:rPr>
                <w:rFonts w:eastAsia="Calibri" w:cstheme="minorHAnsi"/>
              </w:rPr>
              <w:t>Get in touch!!</w:t>
            </w:r>
          </w:p>
          <w:p w:rsidR="009D426C" w:rsidRPr="00606063" w:rsidRDefault="009D426C" w:rsidP="00606063">
            <w:pPr>
              <w:pStyle w:val="NoSpacing"/>
              <w:rPr>
                <w:rFonts w:cstheme="minorHAnsi"/>
              </w:rPr>
            </w:pPr>
            <w:r w:rsidRPr="00606063">
              <w:rPr>
                <w:rFonts w:eastAsia="Calibri" w:cstheme="minorHAnsi"/>
                <w:b/>
                <w:bCs/>
              </w:rPr>
              <w:t>Send an email</w:t>
            </w:r>
            <w:r w:rsidRPr="00606063">
              <w:rPr>
                <w:rFonts w:eastAsia="Calibri" w:cstheme="minorHAnsi"/>
              </w:rPr>
              <w:t xml:space="preserve"> to </w:t>
            </w:r>
            <w:proofErr w:type="spellStart"/>
            <w:r w:rsidRPr="00606063">
              <w:rPr>
                <w:rFonts w:eastAsia="Calibri" w:cstheme="minorHAnsi"/>
              </w:rPr>
              <w:t>to</w:t>
            </w:r>
            <w:proofErr w:type="spellEnd"/>
            <w:r w:rsidRPr="00606063">
              <w:rPr>
                <w:rFonts w:eastAsia="Calibri" w:cstheme="minorHAnsi"/>
              </w:rPr>
              <w:t xml:space="preserve"> say ‘Hello’ if you have not yet made contact with Miss McNeill. Answer the questions asked and reply. Emphasis on </w:t>
            </w:r>
            <w:r w:rsidRPr="00606063">
              <w:rPr>
                <w:rFonts w:eastAsia="Calibri" w:cstheme="minorHAnsi"/>
                <w:b/>
                <w:bCs/>
              </w:rPr>
              <w:t>Practical Work</w:t>
            </w:r>
            <w:r w:rsidRPr="00606063">
              <w:rPr>
                <w:rFonts w:eastAsia="Calibri" w:cstheme="minorHAnsi"/>
              </w:rPr>
              <w:t xml:space="preserve"> this week – send short recordings of your work to Miss McNeill. All outlined in email and SMHW.</w:t>
            </w:r>
          </w:p>
        </w:tc>
        <w:tc>
          <w:tcPr>
            <w:tcW w:w="3402" w:type="dxa"/>
          </w:tcPr>
          <w:p w:rsidR="009D426C" w:rsidRPr="00606063" w:rsidRDefault="009D426C" w:rsidP="00606063">
            <w:pPr>
              <w:pStyle w:val="NoSpacing"/>
              <w:rPr>
                <w:rFonts w:eastAsia="Calibri" w:cstheme="minorHAnsi"/>
              </w:rPr>
            </w:pPr>
            <w:r w:rsidRPr="00606063">
              <w:rPr>
                <w:rFonts w:eastAsia="Calibri" w:cstheme="minorHAnsi"/>
                <w:b/>
                <w:bCs/>
              </w:rPr>
              <w:t>Practical work</w:t>
            </w:r>
            <w:r w:rsidRPr="00606063">
              <w:rPr>
                <w:rFonts w:eastAsia="Calibri" w:cstheme="minorHAnsi"/>
              </w:rPr>
              <w:t xml:space="preserve"> where possible.</w:t>
            </w:r>
          </w:p>
          <w:p w:rsidR="009D426C" w:rsidRPr="00606063" w:rsidRDefault="009D426C" w:rsidP="00606063">
            <w:pPr>
              <w:pStyle w:val="NoSpacing"/>
              <w:rPr>
                <w:rFonts w:eastAsia="Calibri" w:cstheme="minorHAnsi"/>
                <w:b/>
                <w:bCs/>
              </w:rPr>
            </w:pPr>
            <w:r w:rsidRPr="00606063">
              <w:rPr>
                <w:rFonts w:eastAsia="Calibri" w:cstheme="minorHAnsi"/>
                <w:b/>
                <w:bCs/>
              </w:rPr>
              <w:t xml:space="preserve">Listening: </w:t>
            </w:r>
            <w:r w:rsidRPr="00606063">
              <w:rPr>
                <w:rFonts w:eastAsia="Calibri" w:cstheme="minorHAnsi"/>
              </w:rPr>
              <w:t>Go through past paper, list concepts unknown and look up meanings on websites.</w:t>
            </w:r>
            <w:r w:rsidRPr="00606063">
              <w:rPr>
                <w:rFonts w:eastAsia="Calibri" w:cstheme="minorHAnsi"/>
                <w:b/>
                <w:bCs/>
              </w:rPr>
              <w:t xml:space="preserve"> Complete past paper and return. </w:t>
            </w:r>
          </w:p>
          <w:p w:rsidR="009D426C" w:rsidRPr="00606063" w:rsidRDefault="009D426C" w:rsidP="00606063">
            <w:pPr>
              <w:pStyle w:val="NoSpacing"/>
              <w:rPr>
                <w:rFonts w:eastAsia="Calibri" w:cstheme="minorHAnsi"/>
                <w:b/>
                <w:bCs/>
              </w:rPr>
            </w:pPr>
            <w:r w:rsidRPr="00606063">
              <w:rPr>
                <w:rFonts w:eastAsia="Calibri" w:cstheme="minorHAnsi"/>
              </w:rPr>
              <w:t>All</w:t>
            </w:r>
            <w:r w:rsidRPr="00606063">
              <w:rPr>
                <w:rFonts w:eastAsia="Calibri" w:cstheme="minorHAnsi"/>
                <w:b/>
                <w:bCs/>
              </w:rPr>
              <w:t xml:space="preserve"> </w:t>
            </w:r>
            <w:r w:rsidRPr="00606063">
              <w:rPr>
                <w:rFonts w:eastAsia="Calibri" w:cstheme="minorHAnsi"/>
              </w:rPr>
              <w:t>as outlined in email and SMHW.</w:t>
            </w:r>
          </w:p>
          <w:p w:rsidR="009D426C" w:rsidRPr="00606063" w:rsidRDefault="009D426C" w:rsidP="00606063">
            <w:pPr>
              <w:pStyle w:val="NoSpacing"/>
              <w:rPr>
                <w:rFonts w:cstheme="minorHAnsi"/>
              </w:rPr>
            </w:pPr>
          </w:p>
        </w:tc>
        <w:tc>
          <w:tcPr>
            <w:tcW w:w="2835" w:type="dxa"/>
          </w:tcPr>
          <w:p w:rsidR="009D426C" w:rsidRPr="00606063" w:rsidRDefault="009D426C" w:rsidP="00606063">
            <w:pPr>
              <w:pStyle w:val="NoSpacing"/>
              <w:rPr>
                <w:rFonts w:eastAsia="Calibri" w:cstheme="minorHAnsi"/>
              </w:rPr>
            </w:pPr>
            <w:r w:rsidRPr="00606063">
              <w:rPr>
                <w:rFonts w:eastAsia="Calibri" w:cstheme="minorHAnsi"/>
              </w:rPr>
              <w:t xml:space="preserve">Create a </w:t>
            </w:r>
            <w:r w:rsidRPr="00606063">
              <w:rPr>
                <w:rFonts w:eastAsia="Calibri" w:cstheme="minorHAnsi"/>
                <w:b/>
                <w:bCs/>
              </w:rPr>
              <w:t>POSTER</w:t>
            </w:r>
            <w:r w:rsidRPr="00606063">
              <w:rPr>
                <w:rFonts w:eastAsia="Calibri" w:cstheme="minorHAnsi"/>
              </w:rPr>
              <w:t xml:space="preserve"> or </w:t>
            </w:r>
            <w:r w:rsidRPr="00606063">
              <w:rPr>
                <w:rFonts w:eastAsia="Calibri" w:cstheme="minorHAnsi"/>
                <w:b/>
                <w:bCs/>
              </w:rPr>
              <w:t xml:space="preserve">POWERPOINT </w:t>
            </w:r>
            <w:r w:rsidRPr="00606063">
              <w:rPr>
                <w:rFonts w:eastAsia="Calibri" w:cstheme="minorHAnsi"/>
              </w:rPr>
              <w:t>to show your understanding of your favourite style of music.</w:t>
            </w:r>
          </w:p>
          <w:p w:rsidR="009D426C" w:rsidRPr="00606063" w:rsidRDefault="009D426C" w:rsidP="00606063">
            <w:pPr>
              <w:pStyle w:val="NoSpacing"/>
              <w:rPr>
                <w:rFonts w:eastAsia="Calibri" w:cstheme="minorHAnsi"/>
              </w:rPr>
            </w:pPr>
            <w:r w:rsidRPr="00606063">
              <w:rPr>
                <w:rFonts w:eastAsia="Calibri" w:cstheme="minorHAnsi"/>
                <w:b/>
                <w:bCs/>
              </w:rPr>
              <w:t>Practical Work</w:t>
            </w:r>
            <w:r w:rsidRPr="00606063">
              <w:rPr>
                <w:rFonts w:eastAsia="Calibri" w:cstheme="minorHAnsi"/>
              </w:rPr>
              <w:t xml:space="preserve"> – keep practicing and complete Practice diary.</w:t>
            </w:r>
          </w:p>
          <w:p w:rsidR="009D426C" w:rsidRPr="00606063" w:rsidRDefault="009D426C" w:rsidP="00606063">
            <w:pPr>
              <w:pStyle w:val="NoSpacing"/>
              <w:rPr>
                <w:rFonts w:eastAsia="Calibri" w:cstheme="minorHAnsi"/>
              </w:rPr>
            </w:pPr>
            <w:r w:rsidRPr="00606063">
              <w:rPr>
                <w:rFonts w:eastAsia="Calibri" w:cstheme="minorHAnsi"/>
              </w:rPr>
              <w:t>All as outlined in email and SMHW.</w:t>
            </w:r>
          </w:p>
          <w:p w:rsidR="009D426C" w:rsidRPr="00606063" w:rsidRDefault="009D426C" w:rsidP="00606063">
            <w:pPr>
              <w:pStyle w:val="NoSpacing"/>
              <w:rPr>
                <w:rFonts w:eastAsia="Calibri" w:cs="Calibri"/>
              </w:rPr>
            </w:pPr>
          </w:p>
        </w:tc>
        <w:tc>
          <w:tcPr>
            <w:tcW w:w="2606" w:type="dxa"/>
          </w:tcPr>
          <w:p w:rsidR="009D426C" w:rsidRPr="00606063" w:rsidRDefault="009D426C" w:rsidP="00606063">
            <w:pPr>
              <w:pStyle w:val="NoSpacing"/>
              <w:rPr>
                <w:rFonts w:eastAsia="Calibri" w:cstheme="minorHAnsi"/>
              </w:rPr>
            </w:pPr>
            <w:r w:rsidRPr="00606063">
              <w:rPr>
                <w:rFonts w:eastAsia="Calibri" w:cstheme="minorHAnsi"/>
                <w:b/>
                <w:bCs/>
              </w:rPr>
              <w:t>Practical Work</w:t>
            </w:r>
            <w:r w:rsidRPr="00606063">
              <w:rPr>
                <w:rFonts w:eastAsia="Calibri" w:cstheme="minorHAnsi"/>
              </w:rPr>
              <w:t xml:space="preserve"> – send recordings of work</w:t>
            </w:r>
          </w:p>
          <w:p w:rsidR="009D426C" w:rsidRPr="00606063" w:rsidRDefault="009D426C" w:rsidP="00606063">
            <w:pPr>
              <w:pStyle w:val="NoSpacing"/>
              <w:rPr>
                <w:rFonts w:eastAsia="Calibri" w:cstheme="minorHAnsi"/>
              </w:rPr>
            </w:pPr>
            <w:r w:rsidRPr="00606063">
              <w:rPr>
                <w:rFonts w:eastAsia="Calibri" w:cstheme="minorHAnsi"/>
                <w:b/>
                <w:bCs/>
              </w:rPr>
              <w:t xml:space="preserve">Music Literacy </w:t>
            </w:r>
            <w:r w:rsidRPr="00606063">
              <w:rPr>
                <w:rFonts w:eastAsia="Calibri" w:cstheme="minorHAnsi"/>
              </w:rPr>
              <w:t xml:space="preserve">revision </w:t>
            </w:r>
          </w:p>
          <w:p w:rsidR="009D426C" w:rsidRPr="00606063" w:rsidRDefault="009D426C" w:rsidP="00606063">
            <w:pPr>
              <w:pStyle w:val="NoSpacing"/>
              <w:rPr>
                <w:rFonts w:eastAsia="Calibri" w:cstheme="minorHAnsi"/>
              </w:rPr>
            </w:pPr>
            <w:r w:rsidRPr="00606063">
              <w:rPr>
                <w:rFonts w:eastAsia="Calibri" w:cstheme="minorHAnsi"/>
                <w:b/>
                <w:bCs/>
              </w:rPr>
              <w:t xml:space="preserve">Concept </w:t>
            </w:r>
            <w:r w:rsidRPr="00606063">
              <w:rPr>
                <w:rFonts w:eastAsia="Calibri" w:cstheme="minorHAnsi"/>
              </w:rPr>
              <w:t>Revision</w:t>
            </w:r>
          </w:p>
          <w:p w:rsidR="009D426C" w:rsidRPr="00606063" w:rsidRDefault="009D426C" w:rsidP="00606063">
            <w:pPr>
              <w:pStyle w:val="NoSpacing"/>
              <w:rPr>
                <w:rFonts w:eastAsia="Calibri" w:cstheme="minorHAnsi"/>
              </w:rPr>
            </w:pPr>
          </w:p>
          <w:p w:rsidR="009D426C" w:rsidRPr="00606063" w:rsidRDefault="009D426C" w:rsidP="00606063">
            <w:pPr>
              <w:pStyle w:val="NoSpacing"/>
              <w:rPr>
                <w:rFonts w:eastAsia="Calibri" w:cs="Calibri"/>
              </w:rPr>
            </w:pPr>
            <w:r w:rsidRPr="00606063">
              <w:rPr>
                <w:rFonts w:eastAsia="Calibri" w:cstheme="minorHAnsi"/>
              </w:rPr>
              <w:t>All as outlined in email and SMHW</w:t>
            </w:r>
          </w:p>
        </w:tc>
      </w:tr>
      <w:tr w:rsidR="009D426C" w:rsidRPr="00606063" w:rsidTr="00606063">
        <w:tc>
          <w:tcPr>
            <w:tcW w:w="1668" w:type="dxa"/>
            <w:gridSpan w:val="2"/>
          </w:tcPr>
          <w:p w:rsidR="009D426C" w:rsidRPr="00606063" w:rsidRDefault="009D426C" w:rsidP="00606063">
            <w:pPr>
              <w:pStyle w:val="NoSpacing"/>
            </w:pPr>
            <w:r w:rsidRPr="00606063">
              <w:t>PE S5/6</w:t>
            </w:r>
          </w:p>
        </w:tc>
        <w:tc>
          <w:tcPr>
            <w:tcW w:w="2126" w:type="dxa"/>
          </w:tcPr>
          <w:p w:rsidR="009D426C" w:rsidRPr="00606063" w:rsidRDefault="009D426C" w:rsidP="00606063">
            <w:pPr>
              <w:pStyle w:val="NoSpacing"/>
            </w:pPr>
            <w:r w:rsidRPr="00606063">
              <w:t>Glow Groups</w:t>
            </w:r>
          </w:p>
        </w:tc>
        <w:tc>
          <w:tcPr>
            <w:tcW w:w="2977" w:type="dxa"/>
          </w:tcPr>
          <w:p w:rsidR="009D426C" w:rsidRPr="00606063" w:rsidRDefault="009D426C" w:rsidP="00606063">
            <w:pPr>
              <w:pStyle w:val="NoSpacing"/>
              <w:rPr>
                <w:b/>
                <w:bCs/>
                <w:color w:val="FF0000"/>
                <w:lang w:val="en-US"/>
              </w:rPr>
            </w:pPr>
          </w:p>
        </w:tc>
        <w:tc>
          <w:tcPr>
            <w:tcW w:w="3402" w:type="dxa"/>
          </w:tcPr>
          <w:p w:rsidR="009D426C" w:rsidRPr="00606063" w:rsidRDefault="009D426C" w:rsidP="00606063">
            <w:pPr>
              <w:pStyle w:val="NoSpacing"/>
              <w:rPr>
                <w:rFonts w:eastAsia="Times New Roman"/>
                <w:color w:val="000000"/>
              </w:rPr>
            </w:pPr>
            <w:r w:rsidRPr="00606063">
              <w:rPr>
                <w:rFonts w:eastAsia="Times New Roman"/>
                <w:b/>
                <w:bCs/>
                <w:color w:val="000000"/>
              </w:rPr>
              <w:t>S5/6 National 5 PE </w:t>
            </w:r>
          </w:p>
          <w:tbl>
            <w:tblPr>
              <w:tblpPr w:leftFromText="45" w:rightFromText="45" w:vertAnchor="text"/>
              <w:tblW w:w="0" w:type="auto"/>
              <w:tblCellSpacing w:w="15" w:type="dxa"/>
              <w:tblLayout w:type="fixed"/>
              <w:tblLook w:val="04A0" w:firstRow="1" w:lastRow="0" w:firstColumn="1" w:lastColumn="0" w:noHBand="0" w:noVBand="1"/>
            </w:tblPr>
            <w:tblGrid>
              <w:gridCol w:w="1912"/>
            </w:tblGrid>
            <w:tr w:rsidR="009D426C" w:rsidRPr="00606063" w:rsidTr="00D738CE">
              <w:trPr>
                <w:tblCellSpacing w:w="15" w:type="dxa"/>
              </w:trPr>
              <w:tc>
                <w:tcPr>
                  <w:tcW w:w="1852" w:type="dxa"/>
                  <w:tcMar>
                    <w:top w:w="0" w:type="dxa"/>
                    <w:left w:w="180" w:type="dxa"/>
                    <w:bottom w:w="0" w:type="dxa"/>
                    <w:right w:w="180" w:type="dxa"/>
                  </w:tcMar>
                  <w:vAlign w:val="center"/>
                  <w:hideMark/>
                </w:tcPr>
                <w:p w:rsidR="009D426C" w:rsidRPr="00606063" w:rsidRDefault="009D426C" w:rsidP="00606063">
                  <w:pPr>
                    <w:pStyle w:val="NoSpacing"/>
                  </w:pPr>
                  <w:r w:rsidRPr="00606063">
                    <w:rPr>
                      <w:b/>
                      <w:bCs/>
                      <w:color w:val="FF0000"/>
                      <w:lang w:val="en-US"/>
                    </w:rPr>
                    <w:t>Read Slide 14</w:t>
                  </w:r>
                </w:p>
                <w:p w:rsidR="009D426C" w:rsidRPr="00606063" w:rsidRDefault="009D426C" w:rsidP="00606063">
                  <w:pPr>
                    <w:pStyle w:val="NoSpacing"/>
                  </w:pPr>
                  <w:r w:rsidRPr="00606063">
                    <w:rPr>
                      <w:lang w:val="en-US"/>
                    </w:rPr>
                    <w:t> </w:t>
                  </w:r>
                </w:p>
                <w:p w:rsidR="009D426C" w:rsidRPr="00606063" w:rsidRDefault="009D426C" w:rsidP="00606063">
                  <w:pPr>
                    <w:pStyle w:val="NoSpacing"/>
                  </w:pPr>
                  <w:r w:rsidRPr="00606063">
                    <w:rPr>
                      <w:b/>
                      <w:bCs/>
                      <w:lang w:val="en-US"/>
                    </w:rPr>
                    <w:t>Task 1 </w:t>
                  </w:r>
                </w:p>
              </w:tc>
            </w:tr>
          </w:tbl>
          <w:p w:rsidR="009D426C" w:rsidRPr="00606063" w:rsidRDefault="009D426C" w:rsidP="00606063">
            <w:pPr>
              <w:pStyle w:val="NoSpacing"/>
              <w:rPr>
                <w:rFonts w:eastAsia="Times New Roman"/>
                <w:color w:val="000000"/>
                <w:lang w:val="en-US"/>
              </w:rPr>
            </w:pPr>
            <w:r w:rsidRPr="00606063">
              <w:rPr>
                <w:rFonts w:eastAsia="Times New Roman"/>
                <w:color w:val="000000"/>
                <w:lang w:val="en-US"/>
              </w:rPr>
              <w:br/>
            </w:r>
          </w:p>
          <w:p w:rsidR="00606063" w:rsidRDefault="00606063" w:rsidP="00606063">
            <w:pPr>
              <w:pStyle w:val="NoSpacing"/>
              <w:rPr>
                <w:rFonts w:eastAsia="Times New Roman"/>
                <w:color w:val="000000"/>
                <w:lang w:val="en-US"/>
              </w:rPr>
            </w:pPr>
          </w:p>
          <w:p w:rsidR="00606063" w:rsidRDefault="00606063" w:rsidP="00606063">
            <w:pPr>
              <w:pStyle w:val="NoSpacing"/>
              <w:rPr>
                <w:rFonts w:eastAsia="Times New Roman"/>
                <w:color w:val="000000"/>
                <w:lang w:val="en-US"/>
              </w:rPr>
            </w:pPr>
          </w:p>
          <w:p w:rsidR="009D426C" w:rsidRPr="00606063" w:rsidRDefault="009D426C" w:rsidP="00606063">
            <w:pPr>
              <w:pStyle w:val="NoSpacing"/>
              <w:rPr>
                <w:rFonts w:eastAsia="Times New Roman"/>
                <w:color w:val="000000"/>
                <w:lang w:val="en-US"/>
              </w:rPr>
            </w:pPr>
            <w:r w:rsidRPr="00606063">
              <w:rPr>
                <w:rFonts w:eastAsia="Times New Roman"/>
                <w:color w:val="000000"/>
                <w:lang w:val="en-US"/>
              </w:rPr>
              <w:t>Note down all of the different methods you have used to gather information on your performance in PE.</w:t>
            </w:r>
          </w:p>
          <w:p w:rsidR="009D426C" w:rsidRPr="00606063" w:rsidRDefault="009D426C" w:rsidP="00606063">
            <w:pPr>
              <w:pStyle w:val="NoSpacing"/>
              <w:rPr>
                <w:b/>
                <w:color w:val="FF0000"/>
              </w:rPr>
            </w:pPr>
          </w:p>
        </w:tc>
        <w:tc>
          <w:tcPr>
            <w:tcW w:w="2835" w:type="dxa"/>
          </w:tcPr>
          <w:p w:rsidR="009D426C" w:rsidRPr="00606063" w:rsidRDefault="009D426C" w:rsidP="00606063">
            <w:pPr>
              <w:pStyle w:val="NoSpacing"/>
              <w:rPr>
                <w:rFonts w:eastAsia="Times New Roman"/>
                <w:color w:val="000000"/>
              </w:rPr>
            </w:pPr>
            <w:r w:rsidRPr="00606063">
              <w:rPr>
                <w:rFonts w:eastAsia="Times New Roman"/>
                <w:b/>
                <w:bCs/>
                <w:color w:val="000000"/>
              </w:rPr>
              <w:t>S5/6 Higher PE</w:t>
            </w:r>
          </w:p>
          <w:tbl>
            <w:tblPr>
              <w:tblpPr w:leftFromText="45" w:rightFromText="45" w:vertAnchor="text"/>
              <w:tblW w:w="0" w:type="auto"/>
              <w:tblCellSpacing w:w="15" w:type="dxa"/>
              <w:tblLayout w:type="fixed"/>
              <w:tblLook w:val="04A0" w:firstRow="1" w:lastRow="0" w:firstColumn="1" w:lastColumn="0" w:noHBand="0" w:noVBand="1"/>
            </w:tblPr>
            <w:tblGrid>
              <w:gridCol w:w="6295"/>
            </w:tblGrid>
            <w:tr w:rsidR="009D426C" w:rsidRPr="00606063" w:rsidTr="00D738CE">
              <w:trPr>
                <w:tblCellSpacing w:w="15" w:type="dxa"/>
              </w:trPr>
              <w:tc>
                <w:tcPr>
                  <w:tcW w:w="6235" w:type="dxa"/>
                  <w:tcMar>
                    <w:top w:w="0" w:type="dxa"/>
                    <w:left w:w="180" w:type="dxa"/>
                    <w:bottom w:w="0" w:type="dxa"/>
                    <w:right w:w="180" w:type="dxa"/>
                  </w:tcMar>
                  <w:vAlign w:val="center"/>
                  <w:hideMark/>
                </w:tcPr>
                <w:p w:rsidR="009D426C" w:rsidRPr="00606063" w:rsidRDefault="009D426C" w:rsidP="00606063">
                  <w:pPr>
                    <w:pStyle w:val="NoSpacing"/>
                  </w:pPr>
                  <w:r w:rsidRPr="00606063">
                    <w:rPr>
                      <w:b/>
                      <w:bCs/>
                      <w:color w:val="FF0000"/>
                      <w:lang w:val="en-US"/>
                    </w:rPr>
                    <w:t>Read Page 26 (Principles of Effective Practice)</w:t>
                  </w:r>
                </w:p>
                <w:p w:rsidR="009D426C" w:rsidRPr="00606063" w:rsidRDefault="009D426C" w:rsidP="00606063">
                  <w:pPr>
                    <w:pStyle w:val="NoSpacing"/>
                  </w:pPr>
                  <w:r w:rsidRPr="00606063">
                    <w:rPr>
                      <w:lang w:val="en-US"/>
                    </w:rPr>
                    <w:t> </w:t>
                  </w:r>
                </w:p>
                <w:p w:rsidR="009D426C" w:rsidRPr="00606063" w:rsidRDefault="009D426C" w:rsidP="00606063">
                  <w:pPr>
                    <w:pStyle w:val="NoSpacing"/>
                  </w:pPr>
                  <w:r w:rsidRPr="00606063">
                    <w:rPr>
                      <w:b/>
                      <w:bCs/>
                      <w:lang w:val="en-US"/>
                    </w:rPr>
                    <w:t>Task 1 </w:t>
                  </w:r>
                </w:p>
                <w:p w:rsidR="009D426C" w:rsidRPr="00606063" w:rsidRDefault="009D426C" w:rsidP="00606063">
                  <w:pPr>
                    <w:pStyle w:val="NoSpacing"/>
                  </w:pPr>
                  <w:r w:rsidRPr="00606063">
                    <w:rPr>
                      <w:lang w:val="en-US"/>
                    </w:rPr>
                    <w:t>Note down ALL of the information in the table on Page 26</w:t>
                  </w:r>
                </w:p>
                <w:p w:rsidR="009D426C" w:rsidRPr="00606063" w:rsidRDefault="009D426C" w:rsidP="00606063">
                  <w:pPr>
                    <w:pStyle w:val="NoSpacing"/>
                  </w:pPr>
                  <w:r w:rsidRPr="00606063">
                    <w:rPr>
                      <w:b/>
                      <w:bCs/>
                      <w:lang w:val="en-US"/>
                    </w:rPr>
                    <w:t> </w:t>
                  </w:r>
                </w:p>
                <w:p w:rsidR="009D426C" w:rsidRPr="00606063" w:rsidRDefault="009D426C" w:rsidP="00606063">
                  <w:pPr>
                    <w:pStyle w:val="NoSpacing"/>
                  </w:pPr>
                  <w:r w:rsidRPr="00606063">
                    <w:rPr>
                      <w:b/>
                      <w:bCs/>
                      <w:lang w:val="en-US"/>
                    </w:rPr>
                    <w:t>Task 2 </w:t>
                  </w:r>
                </w:p>
              </w:tc>
            </w:tr>
          </w:tbl>
          <w:p w:rsidR="009D426C" w:rsidRPr="00606063" w:rsidRDefault="009D426C" w:rsidP="00606063">
            <w:pPr>
              <w:pStyle w:val="NoSpacing"/>
            </w:pPr>
            <w:r w:rsidRPr="00606063">
              <w:rPr>
                <w:rFonts w:eastAsia="Times New Roman"/>
                <w:i/>
                <w:iCs/>
                <w:color w:val="000000"/>
                <w:lang w:val="en-US"/>
              </w:rPr>
              <w:t>Explain what a performer might consider before carrying out a personal development plan. (4 Marks)</w:t>
            </w:r>
          </w:p>
          <w:p w:rsidR="009D426C" w:rsidRPr="00606063" w:rsidRDefault="009D426C" w:rsidP="00606063">
            <w:pPr>
              <w:pStyle w:val="NoSpacing"/>
              <w:rPr>
                <w:iCs/>
              </w:rPr>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PE S4</w:t>
            </w:r>
          </w:p>
        </w:tc>
        <w:tc>
          <w:tcPr>
            <w:tcW w:w="2126" w:type="dxa"/>
          </w:tcPr>
          <w:p w:rsidR="009D426C" w:rsidRPr="00606063" w:rsidRDefault="009D426C" w:rsidP="00606063">
            <w:pPr>
              <w:pStyle w:val="NoSpacing"/>
            </w:pPr>
            <w:r w:rsidRPr="00606063">
              <w:t>Glow Groups</w:t>
            </w:r>
          </w:p>
        </w:tc>
        <w:tc>
          <w:tcPr>
            <w:tcW w:w="2977" w:type="dxa"/>
          </w:tcPr>
          <w:p w:rsidR="009D426C" w:rsidRPr="00606063" w:rsidRDefault="009D426C" w:rsidP="00606063">
            <w:pPr>
              <w:pStyle w:val="NoSpacing"/>
              <w:rPr>
                <w:rFonts w:eastAsia="Times New Roman" w:cs="Times New Roman"/>
                <w:color w:val="000000"/>
                <w:bdr w:val="none" w:sz="0" w:space="0" w:color="auto" w:frame="1"/>
                <w:lang w:eastAsia="en-GB"/>
              </w:rPr>
            </w:pPr>
          </w:p>
        </w:tc>
        <w:tc>
          <w:tcPr>
            <w:tcW w:w="3402" w:type="dxa"/>
          </w:tcPr>
          <w:p w:rsidR="009D426C" w:rsidRPr="00606063" w:rsidRDefault="009D426C" w:rsidP="00606063">
            <w:pPr>
              <w:pStyle w:val="NoSpacing"/>
              <w:rPr>
                <w:rFonts w:eastAsia="Times New Roman"/>
                <w:color w:val="000000"/>
              </w:rPr>
            </w:pPr>
            <w:r w:rsidRPr="00606063">
              <w:rPr>
                <w:rFonts w:eastAsia="Times New Roman"/>
                <w:b/>
                <w:bCs/>
                <w:color w:val="000000"/>
              </w:rPr>
              <w:t>S4 National 5 PE </w:t>
            </w:r>
          </w:p>
          <w:tbl>
            <w:tblPr>
              <w:tblpPr w:leftFromText="45" w:rightFromText="45" w:vertAnchor="text"/>
              <w:tblW w:w="0" w:type="auto"/>
              <w:tblCellSpacing w:w="15" w:type="dxa"/>
              <w:tblLayout w:type="fixed"/>
              <w:tblLook w:val="04A0" w:firstRow="1" w:lastRow="0" w:firstColumn="1" w:lastColumn="0" w:noHBand="0" w:noVBand="1"/>
            </w:tblPr>
            <w:tblGrid>
              <w:gridCol w:w="9097"/>
            </w:tblGrid>
            <w:tr w:rsidR="009D426C" w:rsidRPr="00606063" w:rsidTr="00D738CE">
              <w:trPr>
                <w:tblCellSpacing w:w="15" w:type="dxa"/>
              </w:trPr>
              <w:tc>
                <w:tcPr>
                  <w:tcW w:w="9037" w:type="dxa"/>
                  <w:tcMar>
                    <w:top w:w="0" w:type="dxa"/>
                    <w:left w:w="180" w:type="dxa"/>
                    <w:bottom w:w="0" w:type="dxa"/>
                    <w:right w:w="180" w:type="dxa"/>
                  </w:tcMar>
                  <w:vAlign w:val="center"/>
                  <w:hideMark/>
                </w:tcPr>
                <w:p w:rsidR="009D426C" w:rsidRPr="00606063" w:rsidRDefault="009D426C" w:rsidP="00606063">
                  <w:pPr>
                    <w:pStyle w:val="NoSpacing"/>
                  </w:pPr>
                  <w:r w:rsidRPr="00606063">
                    <w:rPr>
                      <w:b/>
                      <w:bCs/>
                      <w:color w:val="FF0000"/>
                      <w:lang w:val="en-US"/>
                    </w:rPr>
                    <w:t>Read Slides 4, 8 &amp; 10</w:t>
                  </w:r>
                </w:p>
                <w:p w:rsidR="009D426C" w:rsidRPr="00606063" w:rsidRDefault="009D426C" w:rsidP="00606063">
                  <w:pPr>
                    <w:pStyle w:val="NoSpacing"/>
                  </w:pPr>
                  <w:r w:rsidRPr="00606063">
                    <w:rPr>
                      <w:lang w:val="en-US"/>
                    </w:rPr>
                    <w:t> </w:t>
                  </w:r>
                </w:p>
                <w:p w:rsidR="009D426C" w:rsidRPr="00606063" w:rsidRDefault="009D426C" w:rsidP="00606063">
                  <w:pPr>
                    <w:pStyle w:val="NoSpacing"/>
                  </w:pPr>
                  <w:r w:rsidRPr="00606063">
                    <w:rPr>
                      <w:b/>
                      <w:bCs/>
                      <w:lang w:val="en-US"/>
                    </w:rPr>
                    <w:t>Task 1 </w:t>
                  </w:r>
                </w:p>
                <w:p w:rsidR="009D426C" w:rsidRPr="00606063" w:rsidRDefault="009D426C" w:rsidP="00606063">
                  <w:pPr>
                    <w:pStyle w:val="NoSpacing"/>
                  </w:pPr>
                  <w:r w:rsidRPr="00606063">
                    <w:rPr>
                      <w:lang w:val="en-US"/>
                    </w:rPr>
                    <w:t>Note down the definitions for the following Sub Factors: CRE, Speed, Power, Strength</w:t>
                  </w:r>
                </w:p>
                <w:p w:rsidR="009D426C" w:rsidRPr="00606063" w:rsidRDefault="009D426C" w:rsidP="00606063">
                  <w:pPr>
                    <w:pStyle w:val="NoSpacing"/>
                  </w:pPr>
                  <w:r w:rsidRPr="00606063">
                    <w:rPr>
                      <w:lang w:val="en-US"/>
                    </w:rPr>
                    <w:t> </w:t>
                  </w:r>
                </w:p>
                <w:p w:rsidR="009D426C" w:rsidRPr="00606063" w:rsidRDefault="009D426C" w:rsidP="00606063">
                  <w:pPr>
                    <w:pStyle w:val="NoSpacing"/>
                  </w:pPr>
                  <w:r w:rsidRPr="00606063">
                    <w:rPr>
                      <w:b/>
                      <w:bCs/>
                      <w:lang w:val="en-US"/>
                    </w:rPr>
                    <w:t>Task 2 </w:t>
                  </w:r>
                </w:p>
                <w:p w:rsidR="009D426C" w:rsidRPr="00606063" w:rsidRDefault="009D426C" w:rsidP="00606063">
                  <w:pPr>
                    <w:pStyle w:val="NoSpacing"/>
                  </w:pPr>
                  <w:r w:rsidRPr="00606063">
                    <w:rPr>
                      <w:lang w:val="en-US"/>
                    </w:rPr>
                    <w:t>On Page 10 there is a FACI example for the Physical Factor. Note it down.</w:t>
                  </w:r>
                </w:p>
              </w:tc>
            </w:tr>
          </w:tbl>
          <w:p w:rsidR="009D426C" w:rsidRPr="00606063" w:rsidRDefault="009D426C" w:rsidP="00606063">
            <w:pPr>
              <w:pStyle w:val="NoSpacing"/>
            </w:pPr>
            <w:r w:rsidRPr="00606063">
              <w:rPr>
                <w:rFonts w:eastAsia="Times New Roman"/>
                <w:color w:val="000000"/>
                <w:lang w:val="en-US"/>
              </w:rPr>
              <w:t>Use the structure to give examples of FACI for Physical Sub Factors: Speed, Power and Strength</w:t>
            </w:r>
          </w:p>
          <w:p w:rsidR="009D426C" w:rsidRDefault="009D426C" w:rsidP="00606063">
            <w:pPr>
              <w:pStyle w:val="NoSpacing"/>
              <w:rPr>
                <w:rFonts w:eastAsia="Times New Roman"/>
                <w:color w:val="000000"/>
                <w:lang w:val="en-US"/>
              </w:rPr>
            </w:pPr>
            <w:r w:rsidRPr="00606063">
              <w:rPr>
                <w:rFonts w:eastAsia="Times New Roman"/>
                <w:color w:val="000000"/>
                <w:lang w:val="en-US"/>
              </w:rPr>
              <w:br/>
            </w:r>
          </w:p>
          <w:p w:rsidR="00606063" w:rsidRDefault="00606063" w:rsidP="00606063">
            <w:pPr>
              <w:pStyle w:val="NoSpacing"/>
              <w:rPr>
                <w:rFonts w:eastAsia="Times New Roman"/>
                <w:color w:val="000000"/>
                <w:lang w:val="en-US"/>
              </w:rPr>
            </w:pPr>
          </w:p>
          <w:p w:rsidR="00606063" w:rsidRDefault="00606063" w:rsidP="00606063">
            <w:pPr>
              <w:pStyle w:val="NoSpacing"/>
              <w:rPr>
                <w:rFonts w:eastAsia="Times New Roman"/>
                <w:color w:val="000000"/>
                <w:lang w:val="en-US"/>
              </w:rPr>
            </w:pPr>
          </w:p>
          <w:p w:rsidR="00606063" w:rsidRPr="00606063" w:rsidRDefault="00606063" w:rsidP="00606063">
            <w:pPr>
              <w:pStyle w:val="NoSpacing"/>
              <w:rPr>
                <w:rFonts w:eastAsia="Times New Roman"/>
                <w:color w:val="000000"/>
                <w:lang w:val="en-US"/>
              </w:rPr>
            </w:pPr>
          </w:p>
        </w:tc>
        <w:tc>
          <w:tcPr>
            <w:tcW w:w="2835" w:type="dxa"/>
          </w:tcPr>
          <w:p w:rsidR="009D426C" w:rsidRPr="00606063" w:rsidRDefault="009D426C" w:rsidP="00606063">
            <w:pPr>
              <w:pStyle w:val="NoSpacing"/>
            </w:pP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lastRenderedPageBreak/>
              <w:t>Physics</w:t>
            </w:r>
            <w:r w:rsidRPr="00606063">
              <w:tab/>
            </w:r>
          </w:p>
        </w:tc>
        <w:tc>
          <w:tcPr>
            <w:tcW w:w="2126" w:type="dxa"/>
          </w:tcPr>
          <w:p w:rsidR="009D426C" w:rsidRPr="00606063" w:rsidRDefault="009D426C" w:rsidP="00606063">
            <w:pPr>
              <w:pStyle w:val="NoSpacing"/>
            </w:pPr>
            <w:r w:rsidRPr="00606063">
              <w:t>Glow Groups</w:t>
            </w:r>
          </w:p>
        </w:tc>
        <w:tc>
          <w:tcPr>
            <w:tcW w:w="2977" w:type="dxa"/>
          </w:tcPr>
          <w:p w:rsidR="009D426C" w:rsidRPr="00606063" w:rsidRDefault="009D426C" w:rsidP="00606063">
            <w:pPr>
              <w:pStyle w:val="NoSpacing"/>
              <w:rPr>
                <w:rFonts w:eastAsia="Times New Roman" w:cs="Times New Roman"/>
                <w:color w:val="000000"/>
                <w:bdr w:val="none" w:sz="0" w:space="0" w:color="auto" w:frame="1"/>
                <w:lang w:eastAsia="en-GB"/>
              </w:rPr>
            </w:pPr>
            <w:r w:rsidRPr="00606063">
              <w:rPr>
                <w:rFonts w:eastAsia="Times New Roman" w:cs="Times New Roman"/>
                <w:color w:val="000000"/>
                <w:bdr w:val="none" w:sz="0" w:space="0" w:color="auto" w:frame="1"/>
                <w:lang w:eastAsia="en-GB"/>
              </w:rPr>
              <w:t xml:space="preserve">S4 - </w:t>
            </w:r>
            <w:r w:rsidRPr="00606063">
              <w:rPr>
                <w:color w:val="000000"/>
                <w:shd w:val="clear" w:color="auto" w:fill="FFFFFF"/>
              </w:rPr>
              <w:t>Gamma Rays and X-Rays: with videos on how they are used and how they were discovered</w:t>
            </w:r>
          </w:p>
        </w:tc>
        <w:tc>
          <w:tcPr>
            <w:tcW w:w="3402" w:type="dxa"/>
          </w:tcPr>
          <w:p w:rsidR="009D426C" w:rsidRPr="00606063" w:rsidRDefault="009D426C" w:rsidP="00606063">
            <w:pPr>
              <w:pStyle w:val="NoSpacing"/>
              <w:rPr>
                <w:rFonts w:eastAsia="Times New Roman" w:cs="Times New Roman"/>
                <w:color w:val="000000"/>
                <w:lang w:eastAsia="en-GB"/>
              </w:rPr>
            </w:pPr>
            <w:r w:rsidRPr="00606063">
              <w:rPr>
                <w:rFonts w:eastAsia="Times New Roman" w:cs="Times New Roman"/>
                <w:color w:val="000000"/>
                <w:lang w:eastAsia="en-GB"/>
              </w:rPr>
              <w:t xml:space="preserve">S4 - </w:t>
            </w:r>
            <w:r w:rsidRPr="00606063">
              <w:rPr>
                <w:rFonts w:cs="Segoe UI"/>
                <w:color w:val="212121"/>
                <w:shd w:val="clear" w:color="auto" w:fill="FFFFFF"/>
              </w:rPr>
              <w:t xml:space="preserve">Completion of Electricity &amp; Energy overview. End of topic test through </w:t>
            </w:r>
            <w:proofErr w:type="spellStart"/>
            <w:r w:rsidRPr="00606063">
              <w:rPr>
                <w:rFonts w:cs="Segoe UI"/>
                <w:color w:val="212121"/>
                <w:shd w:val="clear" w:color="auto" w:fill="FFFFFF"/>
              </w:rPr>
              <w:t>Scolar</w:t>
            </w:r>
            <w:proofErr w:type="spellEnd"/>
            <w:r w:rsidRPr="00606063">
              <w:rPr>
                <w:rFonts w:cs="Segoe UI"/>
                <w:color w:val="212121"/>
                <w:shd w:val="clear" w:color="auto" w:fill="FFFFFF"/>
              </w:rPr>
              <w:t xml:space="preserve"> and Forms assessments.</w:t>
            </w:r>
          </w:p>
          <w:p w:rsidR="009D426C" w:rsidRPr="00606063" w:rsidRDefault="009D426C" w:rsidP="00606063">
            <w:pPr>
              <w:pStyle w:val="NoSpacing"/>
              <w:rPr>
                <w:rFonts w:eastAsia="Times New Roman" w:cs="Times New Roman"/>
                <w:color w:val="000000"/>
                <w:lang w:eastAsia="en-GB"/>
              </w:rPr>
            </w:pPr>
            <w:r w:rsidRPr="00606063">
              <w:rPr>
                <w:rFonts w:eastAsia="Times New Roman" w:cs="Times New Roman"/>
                <w:color w:val="000000"/>
                <w:lang w:eastAsia="en-GB"/>
              </w:rPr>
              <w:t xml:space="preserve">S5 - </w:t>
            </w:r>
            <w:r w:rsidRPr="00606063">
              <w:rPr>
                <w:rFonts w:cs="Segoe UI"/>
                <w:color w:val="212121"/>
                <w:shd w:val="clear" w:color="auto" w:fill="FFFFFF"/>
              </w:rPr>
              <w:t xml:space="preserve">Completion of Electricity &amp; Energy overview. End of topic test through </w:t>
            </w:r>
            <w:proofErr w:type="spellStart"/>
            <w:r w:rsidRPr="00606063">
              <w:rPr>
                <w:rFonts w:cs="Segoe UI"/>
                <w:color w:val="212121"/>
                <w:shd w:val="clear" w:color="auto" w:fill="FFFFFF"/>
              </w:rPr>
              <w:t>Scolar</w:t>
            </w:r>
            <w:proofErr w:type="spellEnd"/>
            <w:r w:rsidRPr="00606063">
              <w:rPr>
                <w:rFonts w:cs="Segoe UI"/>
                <w:color w:val="212121"/>
                <w:shd w:val="clear" w:color="auto" w:fill="FFFFFF"/>
              </w:rPr>
              <w:t xml:space="preserve"> and Forms assessments.</w:t>
            </w:r>
          </w:p>
          <w:p w:rsidR="009D426C" w:rsidRPr="00606063" w:rsidRDefault="009D426C" w:rsidP="00606063">
            <w:pPr>
              <w:pStyle w:val="NoSpacing"/>
              <w:rPr>
                <w:rFonts w:eastAsia="Times New Roman" w:cs="Times New Roman"/>
                <w:color w:val="000000"/>
                <w:lang w:eastAsia="en-GB"/>
              </w:rPr>
            </w:pPr>
          </w:p>
        </w:tc>
        <w:tc>
          <w:tcPr>
            <w:tcW w:w="2835" w:type="dxa"/>
          </w:tcPr>
          <w:p w:rsidR="009D426C" w:rsidRPr="00606063" w:rsidRDefault="009D426C" w:rsidP="00606063">
            <w:pPr>
              <w:pStyle w:val="NoSpacing"/>
            </w:pPr>
            <w:r w:rsidRPr="00606063">
              <w:rPr>
                <w:rFonts w:cs="Segoe UI"/>
                <w:color w:val="212121"/>
                <w:shd w:val="clear" w:color="auto" w:fill="FFFFFF"/>
              </w:rPr>
              <w:t>Continuing with Electrical Sources and Internal Resistance</w:t>
            </w:r>
          </w:p>
        </w:tc>
        <w:tc>
          <w:tcPr>
            <w:tcW w:w="2606" w:type="dxa"/>
          </w:tcPr>
          <w:p w:rsidR="009D426C" w:rsidRPr="00606063" w:rsidRDefault="009D426C" w:rsidP="00606063">
            <w:pPr>
              <w:pStyle w:val="NoSpacing"/>
            </w:pPr>
          </w:p>
        </w:tc>
      </w:tr>
      <w:tr w:rsidR="009D426C" w:rsidRPr="00606063" w:rsidTr="00606063">
        <w:tc>
          <w:tcPr>
            <w:tcW w:w="1668" w:type="dxa"/>
            <w:gridSpan w:val="2"/>
          </w:tcPr>
          <w:p w:rsidR="009D426C" w:rsidRPr="00606063" w:rsidRDefault="009D426C" w:rsidP="00606063">
            <w:pPr>
              <w:pStyle w:val="NoSpacing"/>
            </w:pPr>
            <w:r w:rsidRPr="00606063">
              <w:t>Practical Cookery</w:t>
            </w:r>
          </w:p>
        </w:tc>
        <w:tc>
          <w:tcPr>
            <w:tcW w:w="2126" w:type="dxa"/>
          </w:tcPr>
          <w:p w:rsidR="009D426C" w:rsidRPr="00606063" w:rsidRDefault="009D426C" w:rsidP="00606063">
            <w:pPr>
              <w:pStyle w:val="NoSpacing"/>
            </w:pPr>
            <w:r w:rsidRPr="00606063">
              <w:t>Glow Groups</w:t>
            </w:r>
          </w:p>
        </w:tc>
        <w:tc>
          <w:tcPr>
            <w:tcW w:w="2977" w:type="dxa"/>
          </w:tcPr>
          <w:p w:rsidR="009D426C" w:rsidRPr="00606063" w:rsidRDefault="009D426C" w:rsidP="00606063">
            <w:pPr>
              <w:pStyle w:val="NoSpacing"/>
              <w:rPr>
                <w:b/>
                <w:bCs/>
              </w:rPr>
            </w:pPr>
            <w:r w:rsidRPr="00606063">
              <w:rPr>
                <w:b/>
                <w:bCs/>
              </w:rPr>
              <w:t>Complete task set for week 7</w:t>
            </w:r>
          </w:p>
          <w:p w:rsidR="009D426C" w:rsidRPr="00606063" w:rsidRDefault="009D426C" w:rsidP="00606063">
            <w:pPr>
              <w:pStyle w:val="NoSpacing"/>
              <w:rPr>
                <w:b/>
                <w:bCs/>
              </w:rPr>
            </w:pPr>
            <w:r w:rsidRPr="00606063">
              <w:rPr>
                <w:b/>
                <w:bCs/>
              </w:rPr>
              <w:t>Cooking methods</w:t>
            </w:r>
          </w:p>
          <w:p w:rsidR="009D426C" w:rsidRPr="00606063" w:rsidRDefault="009D426C" w:rsidP="00606063">
            <w:pPr>
              <w:pStyle w:val="NoSpacing"/>
            </w:pPr>
            <w:r w:rsidRPr="00606063">
              <w:rPr>
                <w:b/>
                <w:bCs/>
              </w:rPr>
              <w:t>Instructions and resources emailed on Glow</w:t>
            </w:r>
          </w:p>
        </w:tc>
        <w:tc>
          <w:tcPr>
            <w:tcW w:w="3402" w:type="dxa"/>
          </w:tcPr>
          <w:p w:rsidR="009D426C" w:rsidRPr="00606063" w:rsidRDefault="009D426C" w:rsidP="00606063">
            <w:pPr>
              <w:pStyle w:val="NoSpacing"/>
              <w:rPr>
                <w:b/>
                <w:bCs/>
              </w:rPr>
            </w:pPr>
            <w:r w:rsidRPr="00606063">
              <w:rPr>
                <w:b/>
                <w:bCs/>
              </w:rPr>
              <w:t>Complete task set for week 7</w:t>
            </w:r>
          </w:p>
          <w:p w:rsidR="009D426C" w:rsidRPr="00606063" w:rsidRDefault="009D426C" w:rsidP="00606063">
            <w:pPr>
              <w:pStyle w:val="NoSpacing"/>
              <w:rPr>
                <w:b/>
                <w:bCs/>
              </w:rPr>
            </w:pPr>
            <w:r w:rsidRPr="00606063">
              <w:rPr>
                <w:b/>
                <w:bCs/>
              </w:rPr>
              <w:t>Cooking methods</w:t>
            </w:r>
          </w:p>
          <w:p w:rsidR="009D426C" w:rsidRPr="00606063" w:rsidRDefault="009D426C" w:rsidP="00606063">
            <w:pPr>
              <w:pStyle w:val="NoSpacing"/>
            </w:pPr>
            <w:r w:rsidRPr="00606063">
              <w:rPr>
                <w:b/>
                <w:bCs/>
              </w:rPr>
              <w:t>Instructions and resources emailed on Glow</w:t>
            </w:r>
          </w:p>
        </w:tc>
        <w:tc>
          <w:tcPr>
            <w:tcW w:w="2835" w:type="dxa"/>
          </w:tcPr>
          <w:p w:rsidR="009D426C" w:rsidRPr="00606063" w:rsidRDefault="009D426C" w:rsidP="00606063">
            <w:pPr>
              <w:pStyle w:val="NoSpacing"/>
              <w:rPr>
                <w:b/>
                <w:bCs/>
              </w:rPr>
            </w:pPr>
            <w:r w:rsidRPr="00606063">
              <w:rPr>
                <w:b/>
                <w:bCs/>
              </w:rPr>
              <w:t>Complete task set for week 7</w:t>
            </w:r>
          </w:p>
          <w:p w:rsidR="009D426C" w:rsidRPr="00606063" w:rsidRDefault="009D426C" w:rsidP="00606063">
            <w:pPr>
              <w:pStyle w:val="NoSpacing"/>
              <w:rPr>
                <w:b/>
                <w:bCs/>
              </w:rPr>
            </w:pPr>
            <w:r w:rsidRPr="00606063">
              <w:rPr>
                <w:b/>
                <w:bCs/>
              </w:rPr>
              <w:t>Cooking methods</w:t>
            </w:r>
          </w:p>
          <w:p w:rsidR="009D426C" w:rsidRDefault="009D426C" w:rsidP="00606063">
            <w:pPr>
              <w:pStyle w:val="NoSpacing"/>
              <w:rPr>
                <w:b/>
                <w:bCs/>
              </w:rPr>
            </w:pPr>
            <w:r w:rsidRPr="00606063">
              <w:rPr>
                <w:b/>
                <w:bCs/>
              </w:rPr>
              <w:t>Instructions and resources emailed on Glow</w:t>
            </w:r>
          </w:p>
          <w:p w:rsidR="00606063" w:rsidRPr="00606063" w:rsidRDefault="00606063" w:rsidP="00606063">
            <w:pPr>
              <w:pStyle w:val="NoSpacing"/>
            </w:pPr>
          </w:p>
        </w:tc>
        <w:tc>
          <w:tcPr>
            <w:tcW w:w="2606" w:type="dxa"/>
          </w:tcPr>
          <w:p w:rsidR="009D426C" w:rsidRPr="00606063" w:rsidRDefault="009D426C" w:rsidP="00606063">
            <w:pPr>
              <w:pStyle w:val="NoSpacing"/>
            </w:pPr>
          </w:p>
        </w:tc>
      </w:tr>
      <w:tr w:rsidR="00A9690E" w:rsidRPr="00606063" w:rsidTr="00606063">
        <w:tc>
          <w:tcPr>
            <w:tcW w:w="1668" w:type="dxa"/>
            <w:gridSpan w:val="2"/>
          </w:tcPr>
          <w:p w:rsidR="00A9690E" w:rsidRPr="00606063" w:rsidRDefault="00107E0D" w:rsidP="00606063">
            <w:pPr>
              <w:pStyle w:val="NoSpacing"/>
            </w:pPr>
            <w:r w:rsidRPr="00606063">
              <w:t>RMPS</w:t>
            </w:r>
          </w:p>
          <w:p w:rsidR="00107E0D" w:rsidRPr="00606063" w:rsidRDefault="00107E0D" w:rsidP="00606063">
            <w:pPr>
              <w:pStyle w:val="NoSpacing"/>
            </w:pPr>
          </w:p>
          <w:p w:rsidR="00107E0D" w:rsidRPr="00606063" w:rsidRDefault="00107E0D" w:rsidP="00606063">
            <w:pPr>
              <w:pStyle w:val="NoSpacing"/>
            </w:pPr>
          </w:p>
          <w:p w:rsidR="00107E0D" w:rsidRPr="00606063" w:rsidRDefault="00107E0D" w:rsidP="00606063">
            <w:pPr>
              <w:pStyle w:val="NoSpacing"/>
            </w:pPr>
          </w:p>
          <w:p w:rsidR="00107E0D" w:rsidRPr="00606063" w:rsidRDefault="00107E0D" w:rsidP="00606063">
            <w:pPr>
              <w:pStyle w:val="NoSpacing"/>
            </w:pPr>
          </w:p>
        </w:tc>
        <w:tc>
          <w:tcPr>
            <w:tcW w:w="2126" w:type="dxa"/>
          </w:tcPr>
          <w:p w:rsidR="00A9690E" w:rsidRPr="00606063" w:rsidRDefault="00A9690E" w:rsidP="00606063">
            <w:pPr>
              <w:pStyle w:val="NoSpacing"/>
            </w:pPr>
          </w:p>
        </w:tc>
        <w:tc>
          <w:tcPr>
            <w:tcW w:w="2977" w:type="dxa"/>
          </w:tcPr>
          <w:p w:rsidR="00A9690E" w:rsidRPr="00606063" w:rsidRDefault="00A9690E" w:rsidP="00606063">
            <w:pPr>
              <w:pStyle w:val="NoSpacing"/>
            </w:pPr>
          </w:p>
        </w:tc>
        <w:tc>
          <w:tcPr>
            <w:tcW w:w="3402" w:type="dxa"/>
          </w:tcPr>
          <w:p w:rsidR="00107E0D" w:rsidRPr="00606063" w:rsidRDefault="00107E0D" w:rsidP="00606063">
            <w:pPr>
              <w:pStyle w:val="NoSpacing"/>
              <w:rPr>
                <w:rFonts w:eastAsia="Times New Roman" w:cs="Calibri"/>
                <w:color w:val="000000"/>
                <w:lang w:eastAsia="en-GB"/>
              </w:rPr>
            </w:pPr>
            <w:r w:rsidRPr="00606063">
              <w:rPr>
                <w:rFonts w:eastAsia="Times New Roman" w:cs="Calibri"/>
                <w:color w:val="000000"/>
                <w:lang w:eastAsia="en-GB"/>
              </w:rPr>
              <w:t xml:space="preserve">read and study the next section of their notes (Using Textual Sources: The </w:t>
            </w:r>
            <w:proofErr w:type="spellStart"/>
            <w:r w:rsidRPr="00606063">
              <w:rPr>
                <w:rFonts w:eastAsia="Times New Roman" w:cs="Calibri"/>
                <w:color w:val="000000"/>
                <w:lang w:eastAsia="en-GB"/>
              </w:rPr>
              <w:t>Dhammapada</w:t>
            </w:r>
            <w:proofErr w:type="spellEnd"/>
            <w:r w:rsidRPr="00606063">
              <w:rPr>
                <w:rFonts w:eastAsia="Times New Roman" w:cs="Calibri"/>
                <w:color w:val="000000"/>
                <w:lang w:eastAsia="en-GB"/>
              </w:rPr>
              <w:t xml:space="preserve">), watch Lesson 5 on </w:t>
            </w:r>
            <w:proofErr w:type="spellStart"/>
            <w:r w:rsidRPr="00606063">
              <w:rPr>
                <w:rFonts w:eastAsia="Times New Roman" w:cs="Calibri"/>
                <w:color w:val="000000"/>
                <w:lang w:eastAsia="en-GB"/>
              </w:rPr>
              <w:t>Mr.</w:t>
            </w:r>
            <w:proofErr w:type="spellEnd"/>
            <w:r w:rsidRPr="00606063">
              <w:rPr>
                <w:rFonts w:eastAsia="Times New Roman" w:cs="Calibri"/>
                <w:color w:val="000000"/>
                <w:lang w:eastAsia="en-GB"/>
              </w:rPr>
              <w:t xml:space="preserve"> </w:t>
            </w:r>
            <w:proofErr w:type="spellStart"/>
            <w:r w:rsidRPr="00606063">
              <w:rPr>
                <w:rFonts w:eastAsia="Times New Roman" w:cs="Calibri"/>
                <w:color w:val="000000"/>
                <w:lang w:eastAsia="en-GB"/>
              </w:rPr>
              <w:t>Beggan's</w:t>
            </w:r>
            <w:proofErr w:type="spellEnd"/>
            <w:r w:rsidRPr="00606063">
              <w:rPr>
                <w:rFonts w:eastAsia="Times New Roman" w:cs="Calibri"/>
                <w:color w:val="000000"/>
                <w:lang w:eastAsia="en-GB"/>
              </w:rPr>
              <w:t xml:space="preserve"> RMPS (The First Noble Truth: </w:t>
            </w:r>
            <w:proofErr w:type="spellStart"/>
            <w:r w:rsidRPr="00606063">
              <w:rPr>
                <w:rFonts w:eastAsia="Times New Roman" w:cs="Calibri"/>
                <w:color w:val="000000"/>
                <w:lang w:eastAsia="en-GB"/>
              </w:rPr>
              <w:t>Dukkha</w:t>
            </w:r>
            <w:proofErr w:type="spellEnd"/>
            <w:r w:rsidRPr="00606063">
              <w:rPr>
                <w:rFonts w:eastAsia="Times New Roman" w:cs="Calibri"/>
                <w:color w:val="000000"/>
                <w:lang w:eastAsia="en-GB"/>
              </w:rPr>
              <w:t>), and submit the following:</w:t>
            </w:r>
          </w:p>
          <w:p w:rsidR="00107E0D" w:rsidRPr="00606063" w:rsidRDefault="00107E0D" w:rsidP="00606063">
            <w:pPr>
              <w:pStyle w:val="NoSpacing"/>
              <w:rPr>
                <w:rFonts w:eastAsia="Times New Roman" w:cs="Calibri"/>
                <w:color w:val="201F1E"/>
                <w:lang w:eastAsia="en-GB"/>
              </w:rPr>
            </w:pPr>
            <w:r w:rsidRPr="00606063">
              <w:rPr>
                <w:rFonts w:eastAsia="Times New Roman" w:cs="Calibri"/>
                <w:color w:val="000000"/>
                <w:bdr w:val="none" w:sz="0" w:space="0" w:color="auto" w:frame="1"/>
                <w:lang w:eastAsia="en-GB"/>
              </w:rPr>
              <w:t>Extended answers to five questions at the end of their notes (using textual sources)</w:t>
            </w:r>
          </w:p>
          <w:p w:rsidR="00107E0D" w:rsidRPr="00606063" w:rsidRDefault="00107E0D" w:rsidP="00606063">
            <w:pPr>
              <w:pStyle w:val="NoSpacing"/>
              <w:rPr>
                <w:rFonts w:eastAsia="Times New Roman" w:cs="Calibri"/>
                <w:color w:val="201F1E"/>
                <w:lang w:eastAsia="en-GB"/>
              </w:rPr>
            </w:pPr>
            <w:r w:rsidRPr="00606063">
              <w:rPr>
                <w:rFonts w:eastAsia="Times New Roman" w:cs="Calibri"/>
                <w:color w:val="201F1E"/>
                <w:bdr w:val="none" w:sz="0" w:space="0" w:color="auto" w:frame="1"/>
                <w:lang w:eastAsia="en-GB"/>
              </w:rPr>
              <w:t>Evidence of notes taken during video lesson </w:t>
            </w:r>
          </w:p>
          <w:p w:rsidR="00A9690E" w:rsidRPr="00606063" w:rsidRDefault="00A9690E" w:rsidP="00606063">
            <w:pPr>
              <w:pStyle w:val="NoSpacing"/>
            </w:pPr>
          </w:p>
        </w:tc>
        <w:tc>
          <w:tcPr>
            <w:tcW w:w="2835" w:type="dxa"/>
          </w:tcPr>
          <w:p w:rsidR="00107E0D" w:rsidRPr="00606063" w:rsidRDefault="00107E0D" w:rsidP="00606063">
            <w:pPr>
              <w:pStyle w:val="NoSpacing"/>
              <w:rPr>
                <w:rFonts w:eastAsia="Times New Roman" w:cs="Calibri"/>
                <w:color w:val="000000"/>
                <w:lang w:eastAsia="en-GB"/>
              </w:rPr>
            </w:pPr>
            <w:r w:rsidRPr="00606063">
              <w:rPr>
                <w:rFonts w:eastAsia="Times New Roman" w:cs="Calibri"/>
                <w:color w:val="000000"/>
                <w:lang w:eastAsia="en-GB"/>
              </w:rPr>
              <w:t xml:space="preserve">read and study the next section of their notes (Using Textual Sources: The </w:t>
            </w:r>
            <w:proofErr w:type="spellStart"/>
            <w:r w:rsidRPr="00606063">
              <w:rPr>
                <w:rFonts w:eastAsia="Times New Roman" w:cs="Calibri"/>
                <w:color w:val="000000"/>
                <w:lang w:eastAsia="en-GB"/>
              </w:rPr>
              <w:t>Dhammapada</w:t>
            </w:r>
            <w:proofErr w:type="spellEnd"/>
            <w:r w:rsidRPr="00606063">
              <w:rPr>
                <w:rFonts w:eastAsia="Times New Roman" w:cs="Calibri"/>
                <w:color w:val="000000"/>
                <w:lang w:eastAsia="en-GB"/>
              </w:rPr>
              <w:t xml:space="preserve">), watch Lesson 5 on </w:t>
            </w:r>
            <w:proofErr w:type="spellStart"/>
            <w:r w:rsidRPr="00606063">
              <w:rPr>
                <w:rFonts w:eastAsia="Times New Roman" w:cs="Calibri"/>
                <w:color w:val="000000"/>
                <w:lang w:eastAsia="en-GB"/>
              </w:rPr>
              <w:t>Mr.</w:t>
            </w:r>
            <w:proofErr w:type="spellEnd"/>
            <w:r w:rsidRPr="00606063">
              <w:rPr>
                <w:rFonts w:eastAsia="Times New Roman" w:cs="Calibri"/>
                <w:color w:val="000000"/>
                <w:lang w:eastAsia="en-GB"/>
              </w:rPr>
              <w:t xml:space="preserve"> </w:t>
            </w:r>
            <w:proofErr w:type="spellStart"/>
            <w:r w:rsidRPr="00606063">
              <w:rPr>
                <w:rFonts w:eastAsia="Times New Roman" w:cs="Calibri"/>
                <w:color w:val="000000"/>
                <w:lang w:eastAsia="en-GB"/>
              </w:rPr>
              <w:t>Beggan's</w:t>
            </w:r>
            <w:proofErr w:type="spellEnd"/>
            <w:r w:rsidRPr="00606063">
              <w:rPr>
                <w:rFonts w:eastAsia="Times New Roman" w:cs="Calibri"/>
                <w:color w:val="000000"/>
                <w:lang w:eastAsia="en-GB"/>
              </w:rPr>
              <w:t xml:space="preserve"> RMPS (The First Noble Truth: </w:t>
            </w:r>
            <w:proofErr w:type="spellStart"/>
            <w:r w:rsidRPr="00606063">
              <w:rPr>
                <w:rFonts w:eastAsia="Times New Roman" w:cs="Calibri"/>
                <w:color w:val="000000"/>
                <w:lang w:eastAsia="en-GB"/>
              </w:rPr>
              <w:t>Dukkha</w:t>
            </w:r>
            <w:proofErr w:type="spellEnd"/>
            <w:r w:rsidRPr="00606063">
              <w:rPr>
                <w:rFonts w:eastAsia="Times New Roman" w:cs="Calibri"/>
                <w:color w:val="000000"/>
                <w:lang w:eastAsia="en-GB"/>
              </w:rPr>
              <w:t>), and submit the following:</w:t>
            </w:r>
          </w:p>
          <w:p w:rsidR="00107E0D" w:rsidRPr="00606063" w:rsidRDefault="00107E0D" w:rsidP="00606063">
            <w:pPr>
              <w:pStyle w:val="NoSpacing"/>
              <w:rPr>
                <w:rFonts w:eastAsia="Times New Roman" w:cs="Calibri"/>
                <w:color w:val="201F1E"/>
                <w:lang w:eastAsia="en-GB"/>
              </w:rPr>
            </w:pPr>
            <w:r w:rsidRPr="00606063">
              <w:rPr>
                <w:rFonts w:eastAsia="Times New Roman" w:cs="Calibri"/>
                <w:color w:val="000000"/>
                <w:bdr w:val="none" w:sz="0" w:space="0" w:color="auto" w:frame="1"/>
                <w:lang w:eastAsia="en-GB"/>
              </w:rPr>
              <w:t>Extended answers to five questions at the end of their notes (using textual sources)</w:t>
            </w:r>
          </w:p>
          <w:p w:rsidR="00107E0D" w:rsidRPr="00606063" w:rsidRDefault="00107E0D" w:rsidP="00606063">
            <w:pPr>
              <w:pStyle w:val="NoSpacing"/>
              <w:rPr>
                <w:rFonts w:eastAsia="Times New Roman" w:cs="Calibri"/>
                <w:color w:val="201F1E"/>
                <w:lang w:eastAsia="en-GB"/>
              </w:rPr>
            </w:pPr>
            <w:r w:rsidRPr="00606063">
              <w:rPr>
                <w:rFonts w:eastAsia="Times New Roman" w:cs="Calibri"/>
                <w:color w:val="201F1E"/>
                <w:bdr w:val="none" w:sz="0" w:space="0" w:color="auto" w:frame="1"/>
                <w:lang w:eastAsia="en-GB"/>
              </w:rPr>
              <w:t>Evidence of notes taken during video lesson </w:t>
            </w:r>
          </w:p>
          <w:p w:rsidR="00107E0D" w:rsidRPr="00606063" w:rsidRDefault="00107E0D" w:rsidP="00606063">
            <w:pPr>
              <w:pStyle w:val="NoSpacing"/>
            </w:pPr>
          </w:p>
        </w:tc>
        <w:tc>
          <w:tcPr>
            <w:tcW w:w="2606" w:type="dxa"/>
          </w:tcPr>
          <w:p w:rsidR="00A9690E" w:rsidRPr="00606063" w:rsidRDefault="00A9690E" w:rsidP="00606063">
            <w:pPr>
              <w:pStyle w:val="NoSpacing"/>
            </w:pPr>
          </w:p>
        </w:tc>
      </w:tr>
      <w:tr w:rsidR="00A9690E" w:rsidRPr="00606063" w:rsidTr="00606063">
        <w:tc>
          <w:tcPr>
            <w:tcW w:w="1668" w:type="dxa"/>
            <w:gridSpan w:val="2"/>
          </w:tcPr>
          <w:p w:rsidR="00A9690E" w:rsidRPr="00606063" w:rsidRDefault="00A9690E" w:rsidP="00606063">
            <w:pPr>
              <w:pStyle w:val="NoSpacing"/>
            </w:pPr>
            <w:r w:rsidRPr="00606063">
              <w:t>Science</w:t>
            </w:r>
          </w:p>
        </w:tc>
        <w:tc>
          <w:tcPr>
            <w:tcW w:w="2126" w:type="dxa"/>
          </w:tcPr>
          <w:p w:rsidR="00A9690E" w:rsidRPr="00606063" w:rsidRDefault="00A9690E" w:rsidP="00606063">
            <w:pPr>
              <w:pStyle w:val="NoSpacing"/>
            </w:pPr>
            <w:r w:rsidRPr="00606063">
              <w:t>Glow</w:t>
            </w:r>
          </w:p>
        </w:tc>
        <w:tc>
          <w:tcPr>
            <w:tcW w:w="2977" w:type="dxa"/>
          </w:tcPr>
          <w:p w:rsidR="00A9690E" w:rsidRDefault="00A9690E" w:rsidP="00606063">
            <w:pPr>
              <w:pStyle w:val="NoSpacing"/>
              <w:rPr>
                <w:color w:val="000000"/>
                <w:shd w:val="clear" w:color="auto" w:fill="FFFFFF"/>
              </w:rPr>
            </w:pPr>
            <w:r w:rsidRPr="00606063">
              <w:rPr>
                <w:rFonts w:eastAsia="Times New Roman" w:cs="Arial"/>
                <w:color w:val="000000"/>
              </w:rPr>
              <w:t xml:space="preserve">S4 - </w:t>
            </w:r>
            <w:r w:rsidRPr="00606063">
              <w:rPr>
                <w:color w:val="000000"/>
                <w:shd w:val="clear" w:color="auto" w:fill="FFFFFF"/>
              </w:rPr>
              <w:t>Mini-research project on metals and alloys via Microsoft forms, with supporting links &amp; videos.</w:t>
            </w:r>
          </w:p>
          <w:p w:rsidR="00606063" w:rsidRPr="00606063" w:rsidRDefault="00606063" w:rsidP="00606063">
            <w:pPr>
              <w:pStyle w:val="NoSpacing"/>
              <w:rPr>
                <w:rFonts w:eastAsia="Times New Roman" w:cs="Arial"/>
                <w:color w:val="000000"/>
              </w:rPr>
            </w:pPr>
          </w:p>
        </w:tc>
        <w:tc>
          <w:tcPr>
            <w:tcW w:w="3402" w:type="dxa"/>
          </w:tcPr>
          <w:p w:rsidR="00A9690E" w:rsidRPr="00606063" w:rsidRDefault="00A9690E" w:rsidP="00606063">
            <w:pPr>
              <w:pStyle w:val="NoSpacing"/>
              <w:rPr>
                <w:rFonts w:cs="Arial"/>
              </w:rPr>
            </w:pPr>
          </w:p>
        </w:tc>
        <w:tc>
          <w:tcPr>
            <w:tcW w:w="2835" w:type="dxa"/>
          </w:tcPr>
          <w:p w:rsidR="00A9690E" w:rsidRPr="00606063" w:rsidRDefault="00A9690E" w:rsidP="00606063">
            <w:pPr>
              <w:pStyle w:val="NoSpacing"/>
              <w:rPr>
                <w:rFonts w:cs="Arial"/>
                <w:u w:val="single"/>
                <w:lang w:val="fr-FR"/>
              </w:rPr>
            </w:pPr>
          </w:p>
        </w:tc>
        <w:tc>
          <w:tcPr>
            <w:tcW w:w="2606" w:type="dxa"/>
          </w:tcPr>
          <w:p w:rsidR="00A9690E" w:rsidRPr="00606063" w:rsidRDefault="00A9690E" w:rsidP="00606063">
            <w:pPr>
              <w:pStyle w:val="NoSpacing"/>
            </w:pPr>
          </w:p>
        </w:tc>
      </w:tr>
      <w:tr w:rsidR="00A9690E" w:rsidRPr="00606063" w:rsidTr="00606063">
        <w:tc>
          <w:tcPr>
            <w:tcW w:w="1668" w:type="dxa"/>
            <w:gridSpan w:val="2"/>
          </w:tcPr>
          <w:p w:rsidR="00A9690E" w:rsidRPr="00606063" w:rsidRDefault="00A9690E" w:rsidP="00606063">
            <w:pPr>
              <w:pStyle w:val="NoSpacing"/>
            </w:pPr>
            <w:r w:rsidRPr="00606063">
              <w:t xml:space="preserve">Spanish </w:t>
            </w:r>
          </w:p>
        </w:tc>
        <w:tc>
          <w:tcPr>
            <w:tcW w:w="2126" w:type="dxa"/>
          </w:tcPr>
          <w:p w:rsidR="00A9690E" w:rsidRPr="00606063" w:rsidRDefault="00A9690E" w:rsidP="00606063">
            <w:pPr>
              <w:pStyle w:val="NoSpacing"/>
            </w:pPr>
            <w:r w:rsidRPr="00606063">
              <w:t>Glow Groups</w:t>
            </w:r>
          </w:p>
        </w:tc>
        <w:tc>
          <w:tcPr>
            <w:tcW w:w="2977" w:type="dxa"/>
          </w:tcPr>
          <w:p w:rsidR="00A9690E" w:rsidRPr="00606063" w:rsidRDefault="00A9690E" w:rsidP="00606063">
            <w:pPr>
              <w:pStyle w:val="NoSpacing"/>
            </w:pPr>
            <w:r w:rsidRPr="00606063">
              <w:rPr>
                <w:rFonts w:cs="Arial"/>
                <w:u w:val="single"/>
              </w:rPr>
              <w:t xml:space="preserve">Language Nut assignments: </w:t>
            </w:r>
          </w:p>
          <w:p w:rsidR="00A9690E" w:rsidRPr="00606063" w:rsidRDefault="00A9690E" w:rsidP="00606063">
            <w:pPr>
              <w:pStyle w:val="NoSpacing"/>
            </w:pPr>
            <w:r w:rsidRPr="00606063">
              <w:rPr>
                <w:rFonts w:cs="Arial"/>
              </w:rPr>
              <w:t xml:space="preserve">Nat 4: Family </w:t>
            </w:r>
          </w:p>
          <w:p w:rsidR="00A9690E" w:rsidRPr="00606063" w:rsidRDefault="00A9690E" w:rsidP="00606063">
            <w:pPr>
              <w:pStyle w:val="NoSpacing"/>
            </w:pPr>
            <w:r w:rsidRPr="00606063">
              <w:rPr>
                <w:rFonts w:cs="Arial"/>
              </w:rPr>
              <w:t xml:space="preserve">Relationships </w:t>
            </w:r>
          </w:p>
          <w:p w:rsidR="00A9690E" w:rsidRPr="00606063" w:rsidRDefault="00A9690E" w:rsidP="00606063">
            <w:pPr>
              <w:pStyle w:val="NoSpacing"/>
              <w:rPr>
                <w:rFonts w:eastAsia="Times New Roman" w:cs="Arial"/>
                <w:color w:val="000000"/>
              </w:rPr>
            </w:pPr>
            <w:r w:rsidRPr="00606063">
              <w:rPr>
                <w:rFonts w:cs="Arial"/>
              </w:rPr>
              <w:t>Friends</w:t>
            </w:r>
          </w:p>
        </w:tc>
        <w:tc>
          <w:tcPr>
            <w:tcW w:w="3402" w:type="dxa"/>
          </w:tcPr>
          <w:p w:rsidR="00A9690E" w:rsidRPr="00606063" w:rsidRDefault="00A9690E" w:rsidP="00606063">
            <w:pPr>
              <w:pStyle w:val="NoSpacing"/>
            </w:pPr>
            <w:r w:rsidRPr="00606063">
              <w:rPr>
                <w:rFonts w:cs="Arial"/>
              </w:rPr>
              <w:t xml:space="preserve">Nat 5 Describing family relationships </w:t>
            </w:r>
          </w:p>
          <w:p w:rsidR="00A9690E" w:rsidRPr="00606063" w:rsidRDefault="00A9690E" w:rsidP="00606063">
            <w:pPr>
              <w:pStyle w:val="NoSpacing"/>
            </w:pPr>
            <w:r w:rsidRPr="00606063">
              <w:rPr>
                <w:rFonts w:cs="Arial"/>
              </w:rPr>
              <w:t>Writing: self and family</w:t>
            </w:r>
          </w:p>
        </w:tc>
        <w:tc>
          <w:tcPr>
            <w:tcW w:w="2835" w:type="dxa"/>
          </w:tcPr>
          <w:p w:rsidR="00A9690E" w:rsidRPr="00606063" w:rsidRDefault="00A9690E" w:rsidP="00606063">
            <w:pPr>
              <w:pStyle w:val="NoSpacing"/>
            </w:pPr>
            <w:r w:rsidRPr="00606063">
              <w:rPr>
                <w:rFonts w:cs="Arial"/>
              </w:rPr>
              <w:t xml:space="preserve">Higher: Grammar (future tense) </w:t>
            </w:r>
          </w:p>
          <w:p w:rsidR="00A9690E" w:rsidRPr="00606063" w:rsidRDefault="00A9690E" w:rsidP="00606063">
            <w:pPr>
              <w:pStyle w:val="NoSpacing"/>
            </w:pPr>
            <w:r w:rsidRPr="00606063">
              <w:rPr>
                <w:rFonts w:cs="Arial"/>
              </w:rPr>
              <w:t>Writing</w:t>
            </w:r>
          </w:p>
        </w:tc>
        <w:tc>
          <w:tcPr>
            <w:tcW w:w="2606" w:type="dxa"/>
          </w:tcPr>
          <w:p w:rsidR="00A9690E" w:rsidRPr="00606063" w:rsidRDefault="00A9690E" w:rsidP="00606063">
            <w:pPr>
              <w:pStyle w:val="NoSpacing"/>
            </w:pPr>
          </w:p>
        </w:tc>
      </w:tr>
      <w:tr w:rsidR="00A9690E" w:rsidRPr="00606063" w:rsidTr="00606063">
        <w:tc>
          <w:tcPr>
            <w:tcW w:w="1668" w:type="dxa"/>
            <w:gridSpan w:val="2"/>
          </w:tcPr>
          <w:p w:rsidR="00A9690E" w:rsidRPr="00606063" w:rsidRDefault="00A9690E" w:rsidP="00606063">
            <w:pPr>
              <w:pStyle w:val="NoSpacing"/>
            </w:pPr>
            <w:r w:rsidRPr="00606063">
              <w:lastRenderedPageBreak/>
              <w:t>Technical</w:t>
            </w:r>
          </w:p>
        </w:tc>
        <w:tc>
          <w:tcPr>
            <w:tcW w:w="2126" w:type="dxa"/>
          </w:tcPr>
          <w:p w:rsidR="00A9690E" w:rsidRPr="00606063" w:rsidRDefault="00A9690E" w:rsidP="00606063">
            <w:pPr>
              <w:pStyle w:val="NoSpacing"/>
            </w:pPr>
            <w:r w:rsidRPr="00606063">
              <w:t xml:space="preserve">Glow,  </w:t>
            </w:r>
            <w:proofErr w:type="spellStart"/>
            <w:r w:rsidRPr="00606063">
              <w:t>Showmyhomework</w:t>
            </w:r>
            <w:proofErr w:type="spellEnd"/>
            <w:r w:rsidRPr="00606063">
              <w:t>, School Website</w:t>
            </w:r>
          </w:p>
        </w:tc>
        <w:tc>
          <w:tcPr>
            <w:tcW w:w="2977" w:type="dxa"/>
          </w:tcPr>
          <w:p w:rsidR="00A9690E" w:rsidRPr="00606063" w:rsidRDefault="00A9690E" w:rsidP="00606063">
            <w:pPr>
              <w:pStyle w:val="NoSpacing"/>
              <w:rPr>
                <w:rFonts w:eastAsia="Times New Roman"/>
              </w:rPr>
            </w:pPr>
          </w:p>
        </w:tc>
        <w:tc>
          <w:tcPr>
            <w:tcW w:w="3402" w:type="dxa"/>
          </w:tcPr>
          <w:p w:rsidR="00A9690E" w:rsidRPr="00606063" w:rsidRDefault="00A9690E" w:rsidP="00606063">
            <w:pPr>
              <w:pStyle w:val="NoSpacing"/>
            </w:pPr>
            <w:r w:rsidRPr="00606063">
              <w:rPr>
                <w:rFonts w:eastAsia="Times New Roman"/>
              </w:rPr>
              <w:t>Joint recognition and sequence planning. Looking at various woodworking joints and planning out how they are made. </w:t>
            </w:r>
          </w:p>
          <w:p w:rsidR="00A9690E" w:rsidRPr="00606063" w:rsidRDefault="00A9690E" w:rsidP="00606063">
            <w:pPr>
              <w:pStyle w:val="NoSpacing"/>
            </w:pPr>
            <w:r w:rsidRPr="00606063">
              <w:t> </w:t>
            </w:r>
          </w:p>
        </w:tc>
        <w:tc>
          <w:tcPr>
            <w:tcW w:w="2835" w:type="dxa"/>
          </w:tcPr>
          <w:p w:rsidR="00A9690E" w:rsidRPr="00606063" w:rsidRDefault="00A9690E" w:rsidP="00606063">
            <w:pPr>
              <w:pStyle w:val="NoSpacing"/>
            </w:pPr>
          </w:p>
        </w:tc>
        <w:tc>
          <w:tcPr>
            <w:tcW w:w="2606" w:type="dxa"/>
          </w:tcPr>
          <w:p w:rsidR="00A9690E" w:rsidRPr="00606063" w:rsidRDefault="00A9690E" w:rsidP="00606063">
            <w:pPr>
              <w:pStyle w:val="NoSpacing"/>
            </w:pPr>
          </w:p>
        </w:tc>
      </w:tr>
    </w:tbl>
    <w:p w:rsidR="00777C34" w:rsidRPr="00606063" w:rsidRDefault="00777C34" w:rsidP="00606063">
      <w:pPr>
        <w:pStyle w:val="NoSpacing"/>
      </w:pPr>
    </w:p>
    <w:p w:rsidR="007C7048" w:rsidRDefault="007C7048"/>
    <w:sectPr w:rsidR="007C7048" w:rsidSect="00B529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58"/>
    <w:multiLevelType w:val="hybridMultilevel"/>
    <w:tmpl w:val="B63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A0A21"/>
    <w:multiLevelType w:val="hybridMultilevel"/>
    <w:tmpl w:val="70F8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4CB0"/>
    <w:multiLevelType w:val="multilevel"/>
    <w:tmpl w:val="6F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82C8D"/>
    <w:multiLevelType w:val="hybridMultilevel"/>
    <w:tmpl w:val="C3B0B9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875571C"/>
    <w:multiLevelType w:val="multilevel"/>
    <w:tmpl w:val="35102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4283005"/>
    <w:multiLevelType w:val="hybridMultilevel"/>
    <w:tmpl w:val="4D52C1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440C5561"/>
    <w:multiLevelType w:val="hybridMultilevel"/>
    <w:tmpl w:val="681E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F947ED"/>
    <w:multiLevelType w:val="multilevel"/>
    <w:tmpl w:val="38B25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CB1A3E"/>
    <w:multiLevelType w:val="multilevel"/>
    <w:tmpl w:val="EB5CDA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7472D83"/>
    <w:multiLevelType w:val="hybridMultilevel"/>
    <w:tmpl w:val="70945522"/>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0">
    <w:nsid w:val="4829051A"/>
    <w:multiLevelType w:val="multilevel"/>
    <w:tmpl w:val="D31C8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C7E48B2"/>
    <w:multiLevelType w:val="multilevel"/>
    <w:tmpl w:val="3C0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F15F3"/>
    <w:multiLevelType w:val="multilevel"/>
    <w:tmpl w:val="83A24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2055936"/>
    <w:multiLevelType w:val="multilevel"/>
    <w:tmpl w:val="8A70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A6489"/>
    <w:multiLevelType w:val="hybridMultilevel"/>
    <w:tmpl w:val="4846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3D6896"/>
    <w:multiLevelType w:val="hybridMultilevel"/>
    <w:tmpl w:val="2562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D21F09"/>
    <w:multiLevelType w:val="hybridMultilevel"/>
    <w:tmpl w:val="8B02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F5342"/>
    <w:multiLevelType w:val="multilevel"/>
    <w:tmpl w:val="8B1C1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8195C7F"/>
    <w:multiLevelType w:val="hybridMultilevel"/>
    <w:tmpl w:val="82186A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6C0670C2"/>
    <w:multiLevelType w:val="multilevel"/>
    <w:tmpl w:val="148A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E3390"/>
    <w:multiLevelType w:val="multilevel"/>
    <w:tmpl w:val="D24AF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F3B0357"/>
    <w:multiLevelType w:val="multilevel"/>
    <w:tmpl w:val="8622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79030E9"/>
    <w:multiLevelType w:val="hybridMultilevel"/>
    <w:tmpl w:val="4B2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920FC8"/>
    <w:multiLevelType w:val="hybridMultilevel"/>
    <w:tmpl w:val="E23A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21"/>
  </w:num>
  <w:num w:numId="5">
    <w:abstractNumId w:val="8"/>
  </w:num>
  <w:num w:numId="6">
    <w:abstractNumId w:val="12"/>
  </w:num>
  <w:num w:numId="7">
    <w:abstractNumId w:val="17"/>
  </w:num>
  <w:num w:numId="8">
    <w:abstractNumId w:val="20"/>
  </w:num>
  <w:num w:numId="9">
    <w:abstractNumId w:val="10"/>
  </w:num>
  <w:num w:numId="10">
    <w:abstractNumId w:val="7"/>
  </w:num>
  <w:num w:numId="11">
    <w:abstractNumId w:val="9"/>
  </w:num>
  <w:num w:numId="12">
    <w:abstractNumId w:val="14"/>
  </w:num>
  <w:num w:numId="13">
    <w:abstractNumId w:val="6"/>
  </w:num>
  <w:num w:numId="14">
    <w:abstractNumId w:val="16"/>
  </w:num>
  <w:num w:numId="15">
    <w:abstractNumId w:val="22"/>
  </w:num>
  <w:num w:numId="16">
    <w:abstractNumId w:val="15"/>
  </w:num>
  <w:num w:numId="17">
    <w:abstractNumId w:val="0"/>
  </w:num>
  <w:num w:numId="18">
    <w:abstractNumId w:val="1"/>
  </w:num>
  <w:num w:numId="19">
    <w:abstractNumId w:val="13"/>
  </w:num>
  <w:num w:numId="20">
    <w:abstractNumId w:val="2"/>
  </w:num>
  <w:num w:numId="21">
    <w:abstractNumId w:val="4"/>
  </w:num>
  <w:num w:numId="22">
    <w:abstractNumId w:val="2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4"/>
    <w:rsid w:val="00006721"/>
    <w:rsid w:val="000831EA"/>
    <w:rsid w:val="000A28BA"/>
    <w:rsid w:val="000C1310"/>
    <w:rsid w:val="000C57FF"/>
    <w:rsid w:val="000D5727"/>
    <w:rsid w:val="000E58F6"/>
    <w:rsid w:val="000E76F6"/>
    <w:rsid w:val="000F0F0A"/>
    <w:rsid w:val="00107E0D"/>
    <w:rsid w:val="00125AB5"/>
    <w:rsid w:val="0014625B"/>
    <w:rsid w:val="0015538C"/>
    <w:rsid w:val="00155BF8"/>
    <w:rsid w:val="00163C29"/>
    <w:rsid w:val="00172692"/>
    <w:rsid w:val="001957F6"/>
    <w:rsid w:val="002162F4"/>
    <w:rsid w:val="002B54CB"/>
    <w:rsid w:val="002E0383"/>
    <w:rsid w:val="003071A1"/>
    <w:rsid w:val="003203F4"/>
    <w:rsid w:val="00342058"/>
    <w:rsid w:val="003425D4"/>
    <w:rsid w:val="00401A4F"/>
    <w:rsid w:val="004045D6"/>
    <w:rsid w:val="00416A0B"/>
    <w:rsid w:val="00491DAA"/>
    <w:rsid w:val="004E61A6"/>
    <w:rsid w:val="00505897"/>
    <w:rsid w:val="00530F33"/>
    <w:rsid w:val="00544DAE"/>
    <w:rsid w:val="005A321B"/>
    <w:rsid w:val="005F32A0"/>
    <w:rsid w:val="006031C4"/>
    <w:rsid w:val="00605299"/>
    <w:rsid w:val="00606063"/>
    <w:rsid w:val="00616690"/>
    <w:rsid w:val="006214DD"/>
    <w:rsid w:val="006252F8"/>
    <w:rsid w:val="00671F90"/>
    <w:rsid w:val="0069254E"/>
    <w:rsid w:val="00697908"/>
    <w:rsid w:val="006E73BD"/>
    <w:rsid w:val="00710ADB"/>
    <w:rsid w:val="00724563"/>
    <w:rsid w:val="00742EAF"/>
    <w:rsid w:val="007653AF"/>
    <w:rsid w:val="00777C34"/>
    <w:rsid w:val="00780224"/>
    <w:rsid w:val="0078661E"/>
    <w:rsid w:val="007C7048"/>
    <w:rsid w:val="007E3767"/>
    <w:rsid w:val="00825B20"/>
    <w:rsid w:val="00843344"/>
    <w:rsid w:val="00861A7E"/>
    <w:rsid w:val="008B2C1A"/>
    <w:rsid w:val="008D1ACA"/>
    <w:rsid w:val="008D3BC5"/>
    <w:rsid w:val="008F6D4C"/>
    <w:rsid w:val="0091164D"/>
    <w:rsid w:val="009749AC"/>
    <w:rsid w:val="009A63E0"/>
    <w:rsid w:val="009C4239"/>
    <w:rsid w:val="009D426C"/>
    <w:rsid w:val="00A44259"/>
    <w:rsid w:val="00A51416"/>
    <w:rsid w:val="00A6187F"/>
    <w:rsid w:val="00A9690E"/>
    <w:rsid w:val="00AA58D8"/>
    <w:rsid w:val="00AD70FA"/>
    <w:rsid w:val="00AE7C59"/>
    <w:rsid w:val="00AF447F"/>
    <w:rsid w:val="00B03CF9"/>
    <w:rsid w:val="00B51809"/>
    <w:rsid w:val="00B52992"/>
    <w:rsid w:val="00B73C29"/>
    <w:rsid w:val="00BB3CAE"/>
    <w:rsid w:val="00BB5E9D"/>
    <w:rsid w:val="00BD777F"/>
    <w:rsid w:val="00C00358"/>
    <w:rsid w:val="00C4543A"/>
    <w:rsid w:val="00C82413"/>
    <w:rsid w:val="00CD310E"/>
    <w:rsid w:val="00CD645B"/>
    <w:rsid w:val="00CE42FB"/>
    <w:rsid w:val="00D01698"/>
    <w:rsid w:val="00D26016"/>
    <w:rsid w:val="00D26AA9"/>
    <w:rsid w:val="00D34794"/>
    <w:rsid w:val="00D738CE"/>
    <w:rsid w:val="00D759F7"/>
    <w:rsid w:val="00D91F34"/>
    <w:rsid w:val="00D92111"/>
    <w:rsid w:val="00D966C9"/>
    <w:rsid w:val="00DD5538"/>
    <w:rsid w:val="00E00BE9"/>
    <w:rsid w:val="00E23A45"/>
    <w:rsid w:val="00E27681"/>
    <w:rsid w:val="00E31D73"/>
    <w:rsid w:val="00E37A63"/>
    <w:rsid w:val="00EB44CB"/>
    <w:rsid w:val="00ED0F28"/>
    <w:rsid w:val="00ED6DAD"/>
    <w:rsid w:val="00F6208A"/>
    <w:rsid w:val="00F70AC9"/>
    <w:rsid w:val="00F93E7D"/>
    <w:rsid w:val="00FD45FD"/>
    <w:rsid w:val="00FF65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29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00358"/>
    <w:pPr>
      <w:ind w:left="720"/>
      <w:contextualSpacing/>
    </w:pPr>
  </w:style>
  <w:style w:type="paragraph" w:customStyle="1" w:styleId="xmsonormal">
    <w:name w:val="x_msonormal"/>
    <w:basedOn w:val="Normal"/>
    <w:rsid w:val="00E31D73"/>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5058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29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00358"/>
    <w:pPr>
      <w:ind w:left="720"/>
      <w:contextualSpacing/>
    </w:pPr>
  </w:style>
  <w:style w:type="paragraph" w:customStyle="1" w:styleId="xmsonormal">
    <w:name w:val="x_msonormal"/>
    <w:basedOn w:val="Normal"/>
    <w:rsid w:val="00E31D73"/>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505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670">
      <w:bodyDiv w:val="1"/>
      <w:marLeft w:val="0"/>
      <w:marRight w:val="0"/>
      <w:marTop w:val="0"/>
      <w:marBottom w:val="0"/>
      <w:divBdr>
        <w:top w:val="none" w:sz="0" w:space="0" w:color="auto"/>
        <w:left w:val="none" w:sz="0" w:space="0" w:color="auto"/>
        <w:bottom w:val="none" w:sz="0" w:space="0" w:color="auto"/>
        <w:right w:val="none" w:sz="0" w:space="0" w:color="auto"/>
      </w:divBdr>
    </w:div>
    <w:div w:id="44765542">
      <w:bodyDiv w:val="1"/>
      <w:marLeft w:val="0"/>
      <w:marRight w:val="0"/>
      <w:marTop w:val="0"/>
      <w:marBottom w:val="0"/>
      <w:divBdr>
        <w:top w:val="none" w:sz="0" w:space="0" w:color="auto"/>
        <w:left w:val="none" w:sz="0" w:space="0" w:color="auto"/>
        <w:bottom w:val="none" w:sz="0" w:space="0" w:color="auto"/>
        <w:right w:val="none" w:sz="0" w:space="0" w:color="auto"/>
      </w:divBdr>
    </w:div>
    <w:div w:id="52042859">
      <w:bodyDiv w:val="1"/>
      <w:marLeft w:val="0"/>
      <w:marRight w:val="0"/>
      <w:marTop w:val="0"/>
      <w:marBottom w:val="0"/>
      <w:divBdr>
        <w:top w:val="none" w:sz="0" w:space="0" w:color="auto"/>
        <w:left w:val="none" w:sz="0" w:space="0" w:color="auto"/>
        <w:bottom w:val="none" w:sz="0" w:space="0" w:color="auto"/>
        <w:right w:val="none" w:sz="0" w:space="0" w:color="auto"/>
      </w:divBdr>
    </w:div>
    <w:div w:id="62265408">
      <w:bodyDiv w:val="1"/>
      <w:marLeft w:val="0"/>
      <w:marRight w:val="0"/>
      <w:marTop w:val="0"/>
      <w:marBottom w:val="0"/>
      <w:divBdr>
        <w:top w:val="none" w:sz="0" w:space="0" w:color="auto"/>
        <w:left w:val="none" w:sz="0" w:space="0" w:color="auto"/>
        <w:bottom w:val="none" w:sz="0" w:space="0" w:color="auto"/>
        <w:right w:val="none" w:sz="0" w:space="0" w:color="auto"/>
      </w:divBdr>
    </w:div>
    <w:div w:id="114376910">
      <w:bodyDiv w:val="1"/>
      <w:marLeft w:val="0"/>
      <w:marRight w:val="0"/>
      <w:marTop w:val="0"/>
      <w:marBottom w:val="0"/>
      <w:divBdr>
        <w:top w:val="none" w:sz="0" w:space="0" w:color="auto"/>
        <w:left w:val="none" w:sz="0" w:space="0" w:color="auto"/>
        <w:bottom w:val="none" w:sz="0" w:space="0" w:color="auto"/>
        <w:right w:val="none" w:sz="0" w:space="0" w:color="auto"/>
      </w:divBdr>
    </w:div>
    <w:div w:id="173498549">
      <w:bodyDiv w:val="1"/>
      <w:marLeft w:val="0"/>
      <w:marRight w:val="0"/>
      <w:marTop w:val="0"/>
      <w:marBottom w:val="0"/>
      <w:divBdr>
        <w:top w:val="none" w:sz="0" w:space="0" w:color="auto"/>
        <w:left w:val="none" w:sz="0" w:space="0" w:color="auto"/>
        <w:bottom w:val="none" w:sz="0" w:space="0" w:color="auto"/>
        <w:right w:val="none" w:sz="0" w:space="0" w:color="auto"/>
      </w:divBdr>
    </w:div>
    <w:div w:id="195311559">
      <w:bodyDiv w:val="1"/>
      <w:marLeft w:val="0"/>
      <w:marRight w:val="0"/>
      <w:marTop w:val="0"/>
      <w:marBottom w:val="0"/>
      <w:divBdr>
        <w:top w:val="none" w:sz="0" w:space="0" w:color="auto"/>
        <w:left w:val="none" w:sz="0" w:space="0" w:color="auto"/>
        <w:bottom w:val="none" w:sz="0" w:space="0" w:color="auto"/>
        <w:right w:val="none" w:sz="0" w:space="0" w:color="auto"/>
      </w:divBdr>
    </w:div>
    <w:div w:id="197088185">
      <w:bodyDiv w:val="1"/>
      <w:marLeft w:val="0"/>
      <w:marRight w:val="0"/>
      <w:marTop w:val="0"/>
      <w:marBottom w:val="0"/>
      <w:divBdr>
        <w:top w:val="none" w:sz="0" w:space="0" w:color="auto"/>
        <w:left w:val="none" w:sz="0" w:space="0" w:color="auto"/>
        <w:bottom w:val="none" w:sz="0" w:space="0" w:color="auto"/>
        <w:right w:val="none" w:sz="0" w:space="0" w:color="auto"/>
      </w:divBdr>
    </w:div>
    <w:div w:id="259919303">
      <w:bodyDiv w:val="1"/>
      <w:marLeft w:val="0"/>
      <w:marRight w:val="0"/>
      <w:marTop w:val="0"/>
      <w:marBottom w:val="0"/>
      <w:divBdr>
        <w:top w:val="none" w:sz="0" w:space="0" w:color="auto"/>
        <w:left w:val="none" w:sz="0" w:space="0" w:color="auto"/>
        <w:bottom w:val="none" w:sz="0" w:space="0" w:color="auto"/>
        <w:right w:val="none" w:sz="0" w:space="0" w:color="auto"/>
      </w:divBdr>
    </w:div>
    <w:div w:id="340203629">
      <w:bodyDiv w:val="1"/>
      <w:marLeft w:val="0"/>
      <w:marRight w:val="0"/>
      <w:marTop w:val="0"/>
      <w:marBottom w:val="0"/>
      <w:divBdr>
        <w:top w:val="none" w:sz="0" w:space="0" w:color="auto"/>
        <w:left w:val="none" w:sz="0" w:space="0" w:color="auto"/>
        <w:bottom w:val="none" w:sz="0" w:space="0" w:color="auto"/>
        <w:right w:val="none" w:sz="0" w:space="0" w:color="auto"/>
      </w:divBdr>
    </w:div>
    <w:div w:id="342439215">
      <w:bodyDiv w:val="1"/>
      <w:marLeft w:val="0"/>
      <w:marRight w:val="0"/>
      <w:marTop w:val="0"/>
      <w:marBottom w:val="0"/>
      <w:divBdr>
        <w:top w:val="none" w:sz="0" w:space="0" w:color="auto"/>
        <w:left w:val="none" w:sz="0" w:space="0" w:color="auto"/>
        <w:bottom w:val="none" w:sz="0" w:space="0" w:color="auto"/>
        <w:right w:val="none" w:sz="0" w:space="0" w:color="auto"/>
      </w:divBdr>
    </w:div>
    <w:div w:id="397166432">
      <w:bodyDiv w:val="1"/>
      <w:marLeft w:val="0"/>
      <w:marRight w:val="0"/>
      <w:marTop w:val="0"/>
      <w:marBottom w:val="0"/>
      <w:divBdr>
        <w:top w:val="none" w:sz="0" w:space="0" w:color="auto"/>
        <w:left w:val="none" w:sz="0" w:space="0" w:color="auto"/>
        <w:bottom w:val="none" w:sz="0" w:space="0" w:color="auto"/>
        <w:right w:val="none" w:sz="0" w:space="0" w:color="auto"/>
      </w:divBdr>
    </w:div>
    <w:div w:id="445081553">
      <w:bodyDiv w:val="1"/>
      <w:marLeft w:val="0"/>
      <w:marRight w:val="0"/>
      <w:marTop w:val="0"/>
      <w:marBottom w:val="0"/>
      <w:divBdr>
        <w:top w:val="none" w:sz="0" w:space="0" w:color="auto"/>
        <w:left w:val="none" w:sz="0" w:space="0" w:color="auto"/>
        <w:bottom w:val="none" w:sz="0" w:space="0" w:color="auto"/>
        <w:right w:val="none" w:sz="0" w:space="0" w:color="auto"/>
      </w:divBdr>
    </w:div>
    <w:div w:id="500853829">
      <w:bodyDiv w:val="1"/>
      <w:marLeft w:val="0"/>
      <w:marRight w:val="0"/>
      <w:marTop w:val="0"/>
      <w:marBottom w:val="0"/>
      <w:divBdr>
        <w:top w:val="none" w:sz="0" w:space="0" w:color="auto"/>
        <w:left w:val="none" w:sz="0" w:space="0" w:color="auto"/>
        <w:bottom w:val="none" w:sz="0" w:space="0" w:color="auto"/>
        <w:right w:val="none" w:sz="0" w:space="0" w:color="auto"/>
      </w:divBdr>
    </w:div>
    <w:div w:id="510951108">
      <w:bodyDiv w:val="1"/>
      <w:marLeft w:val="0"/>
      <w:marRight w:val="0"/>
      <w:marTop w:val="0"/>
      <w:marBottom w:val="0"/>
      <w:divBdr>
        <w:top w:val="none" w:sz="0" w:space="0" w:color="auto"/>
        <w:left w:val="none" w:sz="0" w:space="0" w:color="auto"/>
        <w:bottom w:val="none" w:sz="0" w:space="0" w:color="auto"/>
        <w:right w:val="none" w:sz="0" w:space="0" w:color="auto"/>
      </w:divBdr>
    </w:div>
    <w:div w:id="517886277">
      <w:bodyDiv w:val="1"/>
      <w:marLeft w:val="0"/>
      <w:marRight w:val="0"/>
      <w:marTop w:val="0"/>
      <w:marBottom w:val="0"/>
      <w:divBdr>
        <w:top w:val="none" w:sz="0" w:space="0" w:color="auto"/>
        <w:left w:val="none" w:sz="0" w:space="0" w:color="auto"/>
        <w:bottom w:val="none" w:sz="0" w:space="0" w:color="auto"/>
        <w:right w:val="none" w:sz="0" w:space="0" w:color="auto"/>
      </w:divBdr>
    </w:div>
    <w:div w:id="522088164">
      <w:bodyDiv w:val="1"/>
      <w:marLeft w:val="0"/>
      <w:marRight w:val="0"/>
      <w:marTop w:val="0"/>
      <w:marBottom w:val="0"/>
      <w:divBdr>
        <w:top w:val="none" w:sz="0" w:space="0" w:color="auto"/>
        <w:left w:val="none" w:sz="0" w:space="0" w:color="auto"/>
        <w:bottom w:val="none" w:sz="0" w:space="0" w:color="auto"/>
        <w:right w:val="none" w:sz="0" w:space="0" w:color="auto"/>
      </w:divBdr>
    </w:div>
    <w:div w:id="593246183">
      <w:bodyDiv w:val="1"/>
      <w:marLeft w:val="0"/>
      <w:marRight w:val="0"/>
      <w:marTop w:val="0"/>
      <w:marBottom w:val="0"/>
      <w:divBdr>
        <w:top w:val="none" w:sz="0" w:space="0" w:color="auto"/>
        <w:left w:val="none" w:sz="0" w:space="0" w:color="auto"/>
        <w:bottom w:val="none" w:sz="0" w:space="0" w:color="auto"/>
        <w:right w:val="none" w:sz="0" w:space="0" w:color="auto"/>
      </w:divBdr>
    </w:div>
    <w:div w:id="612245372">
      <w:bodyDiv w:val="1"/>
      <w:marLeft w:val="0"/>
      <w:marRight w:val="0"/>
      <w:marTop w:val="0"/>
      <w:marBottom w:val="0"/>
      <w:divBdr>
        <w:top w:val="none" w:sz="0" w:space="0" w:color="auto"/>
        <w:left w:val="none" w:sz="0" w:space="0" w:color="auto"/>
        <w:bottom w:val="none" w:sz="0" w:space="0" w:color="auto"/>
        <w:right w:val="none" w:sz="0" w:space="0" w:color="auto"/>
      </w:divBdr>
    </w:div>
    <w:div w:id="644504808">
      <w:bodyDiv w:val="1"/>
      <w:marLeft w:val="0"/>
      <w:marRight w:val="0"/>
      <w:marTop w:val="0"/>
      <w:marBottom w:val="0"/>
      <w:divBdr>
        <w:top w:val="none" w:sz="0" w:space="0" w:color="auto"/>
        <w:left w:val="none" w:sz="0" w:space="0" w:color="auto"/>
        <w:bottom w:val="none" w:sz="0" w:space="0" w:color="auto"/>
        <w:right w:val="none" w:sz="0" w:space="0" w:color="auto"/>
      </w:divBdr>
    </w:div>
    <w:div w:id="652411876">
      <w:bodyDiv w:val="1"/>
      <w:marLeft w:val="0"/>
      <w:marRight w:val="0"/>
      <w:marTop w:val="0"/>
      <w:marBottom w:val="0"/>
      <w:divBdr>
        <w:top w:val="none" w:sz="0" w:space="0" w:color="auto"/>
        <w:left w:val="none" w:sz="0" w:space="0" w:color="auto"/>
        <w:bottom w:val="none" w:sz="0" w:space="0" w:color="auto"/>
        <w:right w:val="none" w:sz="0" w:space="0" w:color="auto"/>
      </w:divBdr>
    </w:div>
    <w:div w:id="652834176">
      <w:bodyDiv w:val="1"/>
      <w:marLeft w:val="0"/>
      <w:marRight w:val="0"/>
      <w:marTop w:val="0"/>
      <w:marBottom w:val="0"/>
      <w:divBdr>
        <w:top w:val="none" w:sz="0" w:space="0" w:color="auto"/>
        <w:left w:val="none" w:sz="0" w:space="0" w:color="auto"/>
        <w:bottom w:val="none" w:sz="0" w:space="0" w:color="auto"/>
        <w:right w:val="none" w:sz="0" w:space="0" w:color="auto"/>
      </w:divBdr>
    </w:div>
    <w:div w:id="675376490">
      <w:bodyDiv w:val="1"/>
      <w:marLeft w:val="0"/>
      <w:marRight w:val="0"/>
      <w:marTop w:val="0"/>
      <w:marBottom w:val="0"/>
      <w:divBdr>
        <w:top w:val="none" w:sz="0" w:space="0" w:color="auto"/>
        <w:left w:val="none" w:sz="0" w:space="0" w:color="auto"/>
        <w:bottom w:val="none" w:sz="0" w:space="0" w:color="auto"/>
        <w:right w:val="none" w:sz="0" w:space="0" w:color="auto"/>
      </w:divBdr>
    </w:div>
    <w:div w:id="718894420">
      <w:bodyDiv w:val="1"/>
      <w:marLeft w:val="0"/>
      <w:marRight w:val="0"/>
      <w:marTop w:val="0"/>
      <w:marBottom w:val="0"/>
      <w:divBdr>
        <w:top w:val="none" w:sz="0" w:space="0" w:color="auto"/>
        <w:left w:val="none" w:sz="0" w:space="0" w:color="auto"/>
        <w:bottom w:val="none" w:sz="0" w:space="0" w:color="auto"/>
        <w:right w:val="none" w:sz="0" w:space="0" w:color="auto"/>
      </w:divBdr>
    </w:div>
    <w:div w:id="780491992">
      <w:bodyDiv w:val="1"/>
      <w:marLeft w:val="0"/>
      <w:marRight w:val="0"/>
      <w:marTop w:val="0"/>
      <w:marBottom w:val="0"/>
      <w:divBdr>
        <w:top w:val="none" w:sz="0" w:space="0" w:color="auto"/>
        <w:left w:val="none" w:sz="0" w:space="0" w:color="auto"/>
        <w:bottom w:val="none" w:sz="0" w:space="0" w:color="auto"/>
        <w:right w:val="none" w:sz="0" w:space="0" w:color="auto"/>
      </w:divBdr>
    </w:div>
    <w:div w:id="835609367">
      <w:bodyDiv w:val="1"/>
      <w:marLeft w:val="0"/>
      <w:marRight w:val="0"/>
      <w:marTop w:val="0"/>
      <w:marBottom w:val="0"/>
      <w:divBdr>
        <w:top w:val="none" w:sz="0" w:space="0" w:color="auto"/>
        <w:left w:val="none" w:sz="0" w:space="0" w:color="auto"/>
        <w:bottom w:val="none" w:sz="0" w:space="0" w:color="auto"/>
        <w:right w:val="none" w:sz="0" w:space="0" w:color="auto"/>
      </w:divBdr>
    </w:div>
    <w:div w:id="859274568">
      <w:bodyDiv w:val="1"/>
      <w:marLeft w:val="0"/>
      <w:marRight w:val="0"/>
      <w:marTop w:val="0"/>
      <w:marBottom w:val="0"/>
      <w:divBdr>
        <w:top w:val="none" w:sz="0" w:space="0" w:color="auto"/>
        <w:left w:val="none" w:sz="0" w:space="0" w:color="auto"/>
        <w:bottom w:val="none" w:sz="0" w:space="0" w:color="auto"/>
        <w:right w:val="none" w:sz="0" w:space="0" w:color="auto"/>
      </w:divBdr>
    </w:div>
    <w:div w:id="868685484">
      <w:bodyDiv w:val="1"/>
      <w:marLeft w:val="0"/>
      <w:marRight w:val="0"/>
      <w:marTop w:val="0"/>
      <w:marBottom w:val="0"/>
      <w:divBdr>
        <w:top w:val="none" w:sz="0" w:space="0" w:color="auto"/>
        <w:left w:val="none" w:sz="0" w:space="0" w:color="auto"/>
        <w:bottom w:val="none" w:sz="0" w:space="0" w:color="auto"/>
        <w:right w:val="none" w:sz="0" w:space="0" w:color="auto"/>
      </w:divBdr>
    </w:div>
    <w:div w:id="878083607">
      <w:bodyDiv w:val="1"/>
      <w:marLeft w:val="0"/>
      <w:marRight w:val="0"/>
      <w:marTop w:val="0"/>
      <w:marBottom w:val="0"/>
      <w:divBdr>
        <w:top w:val="none" w:sz="0" w:space="0" w:color="auto"/>
        <w:left w:val="none" w:sz="0" w:space="0" w:color="auto"/>
        <w:bottom w:val="none" w:sz="0" w:space="0" w:color="auto"/>
        <w:right w:val="none" w:sz="0" w:space="0" w:color="auto"/>
      </w:divBdr>
    </w:div>
    <w:div w:id="887448902">
      <w:bodyDiv w:val="1"/>
      <w:marLeft w:val="0"/>
      <w:marRight w:val="0"/>
      <w:marTop w:val="0"/>
      <w:marBottom w:val="0"/>
      <w:divBdr>
        <w:top w:val="none" w:sz="0" w:space="0" w:color="auto"/>
        <w:left w:val="none" w:sz="0" w:space="0" w:color="auto"/>
        <w:bottom w:val="none" w:sz="0" w:space="0" w:color="auto"/>
        <w:right w:val="none" w:sz="0" w:space="0" w:color="auto"/>
      </w:divBdr>
    </w:div>
    <w:div w:id="907225898">
      <w:bodyDiv w:val="1"/>
      <w:marLeft w:val="0"/>
      <w:marRight w:val="0"/>
      <w:marTop w:val="0"/>
      <w:marBottom w:val="0"/>
      <w:divBdr>
        <w:top w:val="none" w:sz="0" w:space="0" w:color="auto"/>
        <w:left w:val="none" w:sz="0" w:space="0" w:color="auto"/>
        <w:bottom w:val="none" w:sz="0" w:space="0" w:color="auto"/>
        <w:right w:val="none" w:sz="0" w:space="0" w:color="auto"/>
      </w:divBdr>
    </w:div>
    <w:div w:id="962229167">
      <w:bodyDiv w:val="1"/>
      <w:marLeft w:val="0"/>
      <w:marRight w:val="0"/>
      <w:marTop w:val="0"/>
      <w:marBottom w:val="0"/>
      <w:divBdr>
        <w:top w:val="none" w:sz="0" w:space="0" w:color="auto"/>
        <w:left w:val="none" w:sz="0" w:space="0" w:color="auto"/>
        <w:bottom w:val="none" w:sz="0" w:space="0" w:color="auto"/>
        <w:right w:val="none" w:sz="0" w:space="0" w:color="auto"/>
      </w:divBdr>
    </w:div>
    <w:div w:id="978152070">
      <w:bodyDiv w:val="1"/>
      <w:marLeft w:val="0"/>
      <w:marRight w:val="0"/>
      <w:marTop w:val="0"/>
      <w:marBottom w:val="0"/>
      <w:divBdr>
        <w:top w:val="none" w:sz="0" w:space="0" w:color="auto"/>
        <w:left w:val="none" w:sz="0" w:space="0" w:color="auto"/>
        <w:bottom w:val="none" w:sz="0" w:space="0" w:color="auto"/>
        <w:right w:val="none" w:sz="0" w:space="0" w:color="auto"/>
      </w:divBdr>
    </w:div>
    <w:div w:id="1099057294">
      <w:bodyDiv w:val="1"/>
      <w:marLeft w:val="0"/>
      <w:marRight w:val="0"/>
      <w:marTop w:val="0"/>
      <w:marBottom w:val="0"/>
      <w:divBdr>
        <w:top w:val="none" w:sz="0" w:space="0" w:color="auto"/>
        <w:left w:val="none" w:sz="0" w:space="0" w:color="auto"/>
        <w:bottom w:val="none" w:sz="0" w:space="0" w:color="auto"/>
        <w:right w:val="none" w:sz="0" w:space="0" w:color="auto"/>
      </w:divBdr>
    </w:div>
    <w:div w:id="1175922761">
      <w:bodyDiv w:val="1"/>
      <w:marLeft w:val="0"/>
      <w:marRight w:val="0"/>
      <w:marTop w:val="0"/>
      <w:marBottom w:val="0"/>
      <w:divBdr>
        <w:top w:val="none" w:sz="0" w:space="0" w:color="auto"/>
        <w:left w:val="none" w:sz="0" w:space="0" w:color="auto"/>
        <w:bottom w:val="none" w:sz="0" w:space="0" w:color="auto"/>
        <w:right w:val="none" w:sz="0" w:space="0" w:color="auto"/>
      </w:divBdr>
    </w:div>
    <w:div w:id="1181745247">
      <w:bodyDiv w:val="1"/>
      <w:marLeft w:val="0"/>
      <w:marRight w:val="0"/>
      <w:marTop w:val="0"/>
      <w:marBottom w:val="0"/>
      <w:divBdr>
        <w:top w:val="none" w:sz="0" w:space="0" w:color="auto"/>
        <w:left w:val="none" w:sz="0" w:space="0" w:color="auto"/>
        <w:bottom w:val="none" w:sz="0" w:space="0" w:color="auto"/>
        <w:right w:val="none" w:sz="0" w:space="0" w:color="auto"/>
      </w:divBdr>
    </w:div>
    <w:div w:id="1250845730">
      <w:bodyDiv w:val="1"/>
      <w:marLeft w:val="0"/>
      <w:marRight w:val="0"/>
      <w:marTop w:val="0"/>
      <w:marBottom w:val="0"/>
      <w:divBdr>
        <w:top w:val="none" w:sz="0" w:space="0" w:color="auto"/>
        <w:left w:val="none" w:sz="0" w:space="0" w:color="auto"/>
        <w:bottom w:val="none" w:sz="0" w:space="0" w:color="auto"/>
        <w:right w:val="none" w:sz="0" w:space="0" w:color="auto"/>
      </w:divBdr>
    </w:div>
    <w:div w:id="1279143031">
      <w:bodyDiv w:val="1"/>
      <w:marLeft w:val="0"/>
      <w:marRight w:val="0"/>
      <w:marTop w:val="0"/>
      <w:marBottom w:val="0"/>
      <w:divBdr>
        <w:top w:val="none" w:sz="0" w:space="0" w:color="auto"/>
        <w:left w:val="none" w:sz="0" w:space="0" w:color="auto"/>
        <w:bottom w:val="none" w:sz="0" w:space="0" w:color="auto"/>
        <w:right w:val="none" w:sz="0" w:space="0" w:color="auto"/>
      </w:divBdr>
    </w:div>
    <w:div w:id="1341540550">
      <w:bodyDiv w:val="1"/>
      <w:marLeft w:val="0"/>
      <w:marRight w:val="0"/>
      <w:marTop w:val="0"/>
      <w:marBottom w:val="0"/>
      <w:divBdr>
        <w:top w:val="none" w:sz="0" w:space="0" w:color="auto"/>
        <w:left w:val="none" w:sz="0" w:space="0" w:color="auto"/>
        <w:bottom w:val="none" w:sz="0" w:space="0" w:color="auto"/>
        <w:right w:val="none" w:sz="0" w:space="0" w:color="auto"/>
      </w:divBdr>
    </w:div>
    <w:div w:id="1361202904">
      <w:bodyDiv w:val="1"/>
      <w:marLeft w:val="0"/>
      <w:marRight w:val="0"/>
      <w:marTop w:val="0"/>
      <w:marBottom w:val="0"/>
      <w:divBdr>
        <w:top w:val="none" w:sz="0" w:space="0" w:color="auto"/>
        <w:left w:val="none" w:sz="0" w:space="0" w:color="auto"/>
        <w:bottom w:val="none" w:sz="0" w:space="0" w:color="auto"/>
        <w:right w:val="none" w:sz="0" w:space="0" w:color="auto"/>
      </w:divBdr>
    </w:div>
    <w:div w:id="1373529432">
      <w:bodyDiv w:val="1"/>
      <w:marLeft w:val="0"/>
      <w:marRight w:val="0"/>
      <w:marTop w:val="0"/>
      <w:marBottom w:val="0"/>
      <w:divBdr>
        <w:top w:val="none" w:sz="0" w:space="0" w:color="auto"/>
        <w:left w:val="none" w:sz="0" w:space="0" w:color="auto"/>
        <w:bottom w:val="none" w:sz="0" w:space="0" w:color="auto"/>
        <w:right w:val="none" w:sz="0" w:space="0" w:color="auto"/>
      </w:divBdr>
    </w:div>
    <w:div w:id="1394503193">
      <w:bodyDiv w:val="1"/>
      <w:marLeft w:val="0"/>
      <w:marRight w:val="0"/>
      <w:marTop w:val="0"/>
      <w:marBottom w:val="0"/>
      <w:divBdr>
        <w:top w:val="none" w:sz="0" w:space="0" w:color="auto"/>
        <w:left w:val="none" w:sz="0" w:space="0" w:color="auto"/>
        <w:bottom w:val="none" w:sz="0" w:space="0" w:color="auto"/>
        <w:right w:val="none" w:sz="0" w:space="0" w:color="auto"/>
      </w:divBdr>
    </w:div>
    <w:div w:id="1423985934">
      <w:bodyDiv w:val="1"/>
      <w:marLeft w:val="0"/>
      <w:marRight w:val="0"/>
      <w:marTop w:val="0"/>
      <w:marBottom w:val="0"/>
      <w:divBdr>
        <w:top w:val="none" w:sz="0" w:space="0" w:color="auto"/>
        <w:left w:val="none" w:sz="0" w:space="0" w:color="auto"/>
        <w:bottom w:val="none" w:sz="0" w:space="0" w:color="auto"/>
        <w:right w:val="none" w:sz="0" w:space="0" w:color="auto"/>
      </w:divBdr>
    </w:div>
    <w:div w:id="1430003907">
      <w:bodyDiv w:val="1"/>
      <w:marLeft w:val="0"/>
      <w:marRight w:val="0"/>
      <w:marTop w:val="0"/>
      <w:marBottom w:val="0"/>
      <w:divBdr>
        <w:top w:val="none" w:sz="0" w:space="0" w:color="auto"/>
        <w:left w:val="none" w:sz="0" w:space="0" w:color="auto"/>
        <w:bottom w:val="none" w:sz="0" w:space="0" w:color="auto"/>
        <w:right w:val="none" w:sz="0" w:space="0" w:color="auto"/>
      </w:divBdr>
    </w:div>
    <w:div w:id="1462962600">
      <w:bodyDiv w:val="1"/>
      <w:marLeft w:val="0"/>
      <w:marRight w:val="0"/>
      <w:marTop w:val="0"/>
      <w:marBottom w:val="0"/>
      <w:divBdr>
        <w:top w:val="none" w:sz="0" w:space="0" w:color="auto"/>
        <w:left w:val="none" w:sz="0" w:space="0" w:color="auto"/>
        <w:bottom w:val="none" w:sz="0" w:space="0" w:color="auto"/>
        <w:right w:val="none" w:sz="0" w:space="0" w:color="auto"/>
      </w:divBdr>
    </w:div>
    <w:div w:id="1607929254">
      <w:bodyDiv w:val="1"/>
      <w:marLeft w:val="0"/>
      <w:marRight w:val="0"/>
      <w:marTop w:val="0"/>
      <w:marBottom w:val="0"/>
      <w:divBdr>
        <w:top w:val="none" w:sz="0" w:space="0" w:color="auto"/>
        <w:left w:val="none" w:sz="0" w:space="0" w:color="auto"/>
        <w:bottom w:val="none" w:sz="0" w:space="0" w:color="auto"/>
        <w:right w:val="none" w:sz="0" w:space="0" w:color="auto"/>
      </w:divBdr>
    </w:div>
    <w:div w:id="1628658002">
      <w:bodyDiv w:val="1"/>
      <w:marLeft w:val="0"/>
      <w:marRight w:val="0"/>
      <w:marTop w:val="0"/>
      <w:marBottom w:val="0"/>
      <w:divBdr>
        <w:top w:val="none" w:sz="0" w:space="0" w:color="auto"/>
        <w:left w:val="none" w:sz="0" w:space="0" w:color="auto"/>
        <w:bottom w:val="none" w:sz="0" w:space="0" w:color="auto"/>
        <w:right w:val="none" w:sz="0" w:space="0" w:color="auto"/>
      </w:divBdr>
    </w:div>
    <w:div w:id="1729063325">
      <w:bodyDiv w:val="1"/>
      <w:marLeft w:val="0"/>
      <w:marRight w:val="0"/>
      <w:marTop w:val="0"/>
      <w:marBottom w:val="0"/>
      <w:divBdr>
        <w:top w:val="none" w:sz="0" w:space="0" w:color="auto"/>
        <w:left w:val="none" w:sz="0" w:space="0" w:color="auto"/>
        <w:bottom w:val="none" w:sz="0" w:space="0" w:color="auto"/>
        <w:right w:val="none" w:sz="0" w:space="0" w:color="auto"/>
      </w:divBdr>
    </w:div>
    <w:div w:id="1729917732">
      <w:bodyDiv w:val="1"/>
      <w:marLeft w:val="0"/>
      <w:marRight w:val="0"/>
      <w:marTop w:val="0"/>
      <w:marBottom w:val="0"/>
      <w:divBdr>
        <w:top w:val="none" w:sz="0" w:space="0" w:color="auto"/>
        <w:left w:val="none" w:sz="0" w:space="0" w:color="auto"/>
        <w:bottom w:val="none" w:sz="0" w:space="0" w:color="auto"/>
        <w:right w:val="none" w:sz="0" w:space="0" w:color="auto"/>
      </w:divBdr>
    </w:div>
    <w:div w:id="1766412791">
      <w:bodyDiv w:val="1"/>
      <w:marLeft w:val="0"/>
      <w:marRight w:val="0"/>
      <w:marTop w:val="0"/>
      <w:marBottom w:val="0"/>
      <w:divBdr>
        <w:top w:val="none" w:sz="0" w:space="0" w:color="auto"/>
        <w:left w:val="none" w:sz="0" w:space="0" w:color="auto"/>
        <w:bottom w:val="none" w:sz="0" w:space="0" w:color="auto"/>
        <w:right w:val="none" w:sz="0" w:space="0" w:color="auto"/>
      </w:divBdr>
    </w:div>
    <w:div w:id="1803228486">
      <w:bodyDiv w:val="1"/>
      <w:marLeft w:val="0"/>
      <w:marRight w:val="0"/>
      <w:marTop w:val="0"/>
      <w:marBottom w:val="0"/>
      <w:divBdr>
        <w:top w:val="none" w:sz="0" w:space="0" w:color="auto"/>
        <w:left w:val="none" w:sz="0" w:space="0" w:color="auto"/>
        <w:bottom w:val="none" w:sz="0" w:space="0" w:color="auto"/>
        <w:right w:val="none" w:sz="0" w:space="0" w:color="auto"/>
      </w:divBdr>
    </w:div>
    <w:div w:id="1812941109">
      <w:bodyDiv w:val="1"/>
      <w:marLeft w:val="0"/>
      <w:marRight w:val="0"/>
      <w:marTop w:val="0"/>
      <w:marBottom w:val="0"/>
      <w:divBdr>
        <w:top w:val="none" w:sz="0" w:space="0" w:color="auto"/>
        <w:left w:val="none" w:sz="0" w:space="0" w:color="auto"/>
        <w:bottom w:val="none" w:sz="0" w:space="0" w:color="auto"/>
        <w:right w:val="none" w:sz="0" w:space="0" w:color="auto"/>
      </w:divBdr>
    </w:div>
    <w:div w:id="1858693626">
      <w:bodyDiv w:val="1"/>
      <w:marLeft w:val="0"/>
      <w:marRight w:val="0"/>
      <w:marTop w:val="0"/>
      <w:marBottom w:val="0"/>
      <w:divBdr>
        <w:top w:val="none" w:sz="0" w:space="0" w:color="auto"/>
        <w:left w:val="none" w:sz="0" w:space="0" w:color="auto"/>
        <w:bottom w:val="none" w:sz="0" w:space="0" w:color="auto"/>
        <w:right w:val="none" w:sz="0" w:space="0" w:color="auto"/>
      </w:divBdr>
    </w:div>
    <w:div w:id="1984197142">
      <w:bodyDiv w:val="1"/>
      <w:marLeft w:val="0"/>
      <w:marRight w:val="0"/>
      <w:marTop w:val="0"/>
      <w:marBottom w:val="0"/>
      <w:divBdr>
        <w:top w:val="none" w:sz="0" w:space="0" w:color="auto"/>
        <w:left w:val="none" w:sz="0" w:space="0" w:color="auto"/>
        <w:bottom w:val="none" w:sz="0" w:space="0" w:color="auto"/>
        <w:right w:val="none" w:sz="0" w:space="0" w:color="auto"/>
      </w:divBdr>
    </w:div>
    <w:div w:id="1986082834">
      <w:bodyDiv w:val="1"/>
      <w:marLeft w:val="0"/>
      <w:marRight w:val="0"/>
      <w:marTop w:val="0"/>
      <w:marBottom w:val="0"/>
      <w:divBdr>
        <w:top w:val="none" w:sz="0" w:space="0" w:color="auto"/>
        <w:left w:val="none" w:sz="0" w:space="0" w:color="auto"/>
        <w:bottom w:val="none" w:sz="0" w:space="0" w:color="auto"/>
        <w:right w:val="none" w:sz="0" w:space="0" w:color="auto"/>
      </w:divBdr>
    </w:div>
    <w:div w:id="2086413744">
      <w:bodyDiv w:val="1"/>
      <w:marLeft w:val="0"/>
      <w:marRight w:val="0"/>
      <w:marTop w:val="0"/>
      <w:marBottom w:val="0"/>
      <w:divBdr>
        <w:top w:val="none" w:sz="0" w:space="0" w:color="auto"/>
        <w:left w:val="none" w:sz="0" w:space="0" w:color="auto"/>
        <w:bottom w:val="none" w:sz="0" w:space="0" w:color="auto"/>
        <w:right w:val="none" w:sz="0" w:space="0" w:color="auto"/>
      </w:divBdr>
    </w:div>
    <w:div w:id="2091534423">
      <w:bodyDiv w:val="1"/>
      <w:marLeft w:val="0"/>
      <w:marRight w:val="0"/>
      <w:marTop w:val="0"/>
      <w:marBottom w:val="0"/>
      <w:divBdr>
        <w:top w:val="none" w:sz="0" w:space="0" w:color="auto"/>
        <w:left w:val="none" w:sz="0" w:space="0" w:color="auto"/>
        <w:bottom w:val="none" w:sz="0" w:space="0" w:color="auto"/>
        <w:right w:val="none" w:sz="0" w:space="0" w:color="auto"/>
      </w:divBdr>
    </w:div>
    <w:div w:id="2104917488">
      <w:bodyDiv w:val="1"/>
      <w:marLeft w:val="0"/>
      <w:marRight w:val="0"/>
      <w:marTop w:val="0"/>
      <w:marBottom w:val="0"/>
      <w:divBdr>
        <w:top w:val="none" w:sz="0" w:space="0" w:color="auto"/>
        <w:left w:val="none" w:sz="0" w:space="0" w:color="auto"/>
        <w:bottom w:val="none" w:sz="0" w:space="0" w:color="auto"/>
        <w:right w:val="none" w:sz="0" w:space="0" w:color="auto"/>
      </w:divBdr>
    </w:div>
    <w:div w:id="21404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NMiller</dc:creator>
  <cp:lastModifiedBy>JThompson (Admin)</cp:lastModifiedBy>
  <cp:revision>7</cp:revision>
  <dcterms:created xsi:type="dcterms:W3CDTF">2020-06-04T12:43:00Z</dcterms:created>
  <dcterms:modified xsi:type="dcterms:W3CDTF">2020-06-04T12:53:00Z</dcterms:modified>
</cp:coreProperties>
</file>